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E16B" w14:textId="237C978B" w:rsidR="00546B3D" w:rsidRDefault="00546B3D" w:rsidP="009F539A">
      <w:pPr>
        <w:spacing w:line="276" w:lineRule="auto"/>
        <w:jc w:val="both"/>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268F96D2"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21AA2A08" w14:textId="31AF8932" w:rsidR="003C742C" w:rsidRDefault="003C742C" w:rsidP="003C742C">
      <w:pPr>
        <w:spacing w:line="276" w:lineRule="auto"/>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Press Release for immediate release</w:t>
      </w:r>
    </w:p>
    <w:p w14:paraId="640750C1" w14:textId="77777777" w:rsidR="00CA2CFB" w:rsidRDefault="00CA2CFB" w:rsidP="009F539A">
      <w:pPr>
        <w:spacing w:line="276" w:lineRule="auto"/>
      </w:pPr>
    </w:p>
    <w:p w14:paraId="10EB5DAE" w14:textId="77777777" w:rsidR="00E7694F" w:rsidRPr="00E7694F" w:rsidRDefault="00E7694F" w:rsidP="00E7694F">
      <w:pPr>
        <w:spacing w:line="276" w:lineRule="auto"/>
        <w:rPr>
          <w:rFonts w:ascii="Calibri" w:eastAsia="Calibri" w:hAnsi="Calibri" w:cs="Calibri"/>
          <w:b/>
          <w:bCs/>
        </w:rPr>
      </w:pPr>
      <w:bookmarkStart w:id="0" w:name="_Hlk503448347"/>
      <w:r w:rsidRPr="00E7694F">
        <w:rPr>
          <w:rFonts w:ascii="Calibri" w:eastAsia="Calibri" w:hAnsi="Calibri" w:cs="Calibri"/>
          <w:b/>
          <w:bCs/>
        </w:rPr>
        <w:t>STARTS</w:t>
      </w:r>
    </w:p>
    <w:p w14:paraId="3075A2A5" w14:textId="77777777" w:rsidR="00E7694F" w:rsidRPr="00E7694F" w:rsidRDefault="00E7694F" w:rsidP="00E7694F">
      <w:pPr>
        <w:spacing w:line="276" w:lineRule="auto"/>
        <w:rPr>
          <w:rFonts w:ascii="Calibri" w:eastAsia="Calibri" w:hAnsi="Calibri" w:cs="Calibri"/>
          <w:b/>
          <w:bCs/>
        </w:rPr>
      </w:pPr>
    </w:p>
    <w:p w14:paraId="2BED63E4"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b/>
          <w:bCs/>
          <w:color w:val="000000"/>
          <w:lang w:eastAsia="en-GB"/>
        </w:rPr>
        <w:t>The perfect terrazzo combination; seamless resin with the aesthetics of traditional cement</w:t>
      </w:r>
    </w:p>
    <w:p w14:paraId="4D1DF466" w14:textId="77777777" w:rsidR="00E7694F" w:rsidRPr="00E7694F" w:rsidRDefault="00E7694F" w:rsidP="00E7694F">
      <w:pPr>
        <w:spacing w:line="276" w:lineRule="auto"/>
        <w:rPr>
          <w:rFonts w:ascii="Calibri" w:eastAsia="Calibri" w:hAnsi="Calibri" w:cs="Calibri"/>
          <w:sz w:val="24"/>
          <w:szCs w:val="24"/>
          <w:lang w:eastAsia="en-GB"/>
        </w:rPr>
      </w:pPr>
    </w:p>
    <w:p w14:paraId="1135CD57"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color w:val="000000"/>
          <w:lang w:eastAsia="en-GB"/>
        </w:rPr>
        <w:t>London terrazzo specialist, Diespeker &amp; Co is working with a</w:t>
      </w:r>
      <w:r w:rsidRPr="00E7694F">
        <w:rPr>
          <w:rFonts w:ascii="Calibri" w:eastAsia="Calibri" w:hAnsi="Calibri" w:cs="Calibri"/>
          <w:sz w:val="24"/>
          <w:szCs w:val="24"/>
          <w:lang w:eastAsia="en-GB"/>
        </w:rPr>
        <w:t xml:space="preserve"> new terrazzo process that offers clients the ‘best of both </w:t>
      </w:r>
      <w:proofErr w:type="gramStart"/>
      <w:r w:rsidRPr="00E7694F">
        <w:rPr>
          <w:rFonts w:ascii="Calibri" w:eastAsia="Calibri" w:hAnsi="Calibri" w:cs="Calibri"/>
          <w:sz w:val="24"/>
          <w:szCs w:val="24"/>
          <w:lang w:eastAsia="en-GB"/>
        </w:rPr>
        <w:t>worlds’</w:t>
      </w:r>
      <w:proofErr w:type="gramEnd"/>
      <w:r w:rsidRPr="00E7694F">
        <w:rPr>
          <w:rFonts w:ascii="Calibri" w:eastAsia="Calibri" w:hAnsi="Calibri" w:cs="Calibri"/>
          <w:sz w:val="24"/>
          <w:szCs w:val="24"/>
          <w:lang w:eastAsia="en-GB"/>
        </w:rPr>
        <w:t xml:space="preserve">. </w:t>
      </w:r>
    </w:p>
    <w:p w14:paraId="581345BD" w14:textId="77777777" w:rsidR="00E7694F" w:rsidRPr="00E7694F" w:rsidRDefault="00E7694F" w:rsidP="00E7694F">
      <w:pPr>
        <w:spacing w:line="276" w:lineRule="auto"/>
        <w:rPr>
          <w:rFonts w:ascii="Calibri" w:eastAsia="Calibri" w:hAnsi="Calibri" w:cs="Calibri"/>
          <w:sz w:val="24"/>
          <w:szCs w:val="24"/>
          <w:lang w:eastAsia="en-GB"/>
        </w:rPr>
      </w:pPr>
    </w:p>
    <w:p w14:paraId="76675A45"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t>The simple, yet effective process combines the very best elements of resin and cement terrazzo resulting in a seamless floor with a natural effect and exceptional qualities.</w:t>
      </w:r>
    </w:p>
    <w:p w14:paraId="75FEF782" w14:textId="77777777" w:rsidR="00E7694F" w:rsidRPr="00E7694F" w:rsidRDefault="00E7694F" w:rsidP="00E7694F">
      <w:pPr>
        <w:spacing w:line="276" w:lineRule="auto"/>
        <w:rPr>
          <w:rFonts w:ascii="Calibri" w:eastAsia="Calibri" w:hAnsi="Calibri" w:cs="Calibri"/>
          <w:sz w:val="24"/>
          <w:szCs w:val="24"/>
          <w:lang w:eastAsia="en-GB"/>
        </w:rPr>
      </w:pPr>
    </w:p>
    <w:p w14:paraId="516A2C8A"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t xml:space="preserve">The base of the floor is created in resin using the specified chippings; however, the mix is deliberately more liquid than with a standard resin floor leaving the chippings more exposed. The liquid is then left to dry for twenty-four hours. Next, a layer of cement is poured on top of the resin base to create the seamless surface. </w:t>
      </w:r>
    </w:p>
    <w:p w14:paraId="713B7CC7" w14:textId="77777777" w:rsidR="00E7694F" w:rsidRPr="00E7694F" w:rsidRDefault="00E7694F" w:rsidP="00E7694F">
      <w:pPr>
        <w:spacing w:line="276" w:lineRule="auto"/>
        <w:rPr>
          <w:rFonts w:ascii="Calibri" w:eastAsia="Calibri" w:hAnsi="Calibri" w:cs="Calibri"/>
          <w:sz w:val="24"/>
          <w:szCs w:val="24"/>
          <w:lang w:eastAsia="en-GB"/>
        </w:rPr>
      </w:pPr>
    </w:p>
    <w:p w14:paraId="122EC58C" w14:textId="77777777" w:rsidR="00E7694F" w:rsidRPr="00E7694F" w:rsidRDefault="00E7694F" w:rsidP="00E7694F">
      <w:pPr>
        <w:spacing w:line="276" w:lineRule="auto"/>
        <w:rPr>
          <w:rFonts w:ascii="Calibri" w:eastAsia="Calibri" w:hAnsi="Calibri" w:cs="Calibri"/>
          <w:sz w:val="24"/>
          <w:szCs w:val="24"/>
          <w:lang w:val="en-US" w:eastAsia="en-GB"/>
        </w:rPr>
      </w:pPr>
      <w:r w:rsidRPr="00E7694F">
        <w:rPr>
          <w:rFonts w:ascii="Calibri" w:eastAsia="Calibri" w:hAnsi="Calibri" w:cs="Calibri"/>
          <w:sz w:val="24"/>
          <w:szCs w:val="24"/>
          <w:lang w:eastAsia="en-GB"/>
        </w:rPr>
        <w:t xml:space="preserve">There is a practical consideration for an allowance of between one and two weeks for the mix to settle and dry prior to grinding and polishing. Drying time will depend on the humidity of the area where the floor has been laid. However, as long as this is built into the installation timescale, the results will outweigh the additional wait time. Once dry, the surface is ground to bring out the shapes of the chippings. Finally, it is polished to create the stunning </w:t>
      </w:r>
      <w:r w:rsidRPr="00E7694F">
        <w:rPr>
          <w:rFonts w:ascii="Calibri" w:eastAsia="Calibri" w:hAnsi="Calibri" w:cs="Calibri"/>
          <w:sz w:val="24"/>
          <w:szCs w:val="24"/>
          <w:lang w:val="en-US" w:eastAsia="en-GB"/>
        </w:rPr>
        <w:t xml:space="preserve">shiny effect of cement terrazzo and enhances the natural </w:t>
      </w:r>
      <w:proofErr w:type="spellStart"/>
      <w:r w:rsidRPr="00E7694F">
        <w:rPr>
          <w:rFonts w:ascii="Calibri" w:eastAsia="Calibri" w:hAnsi="Calibri" w:cs="Calibri"/>
          <w:sz w:val="24"/>
          <w:szCs w:val="24"/>
          <w:lang w:val="en-US" w:eastAsia="en-GB"/>
        </w:rPr>
        <w:t>colours</w:t>
      </w:r>
      <w:proofErr w:type="spellEnd"/>
      <w:r w:rsidRPr="00E7694F">
        <w:rPr>
          <w:rFonts w:ascii="Calibri" w:eastAsia="Calibri" w:hAnsi="Calibri" w:cs="Calibri"/>
          <w:sz w:val="24"/>
          <w:szCs w:val="24"/>
          <w:lang w:val="en-US" w:eastAsia="en-GB"/>
        </w:rPr>
        <w:t>. A sealer can also be put over the surface to aid waterproofing and avoid staining.</w:t>
      </w:r>
    </w:p>
    <w:p w14:paraId="275D4B07" w14:textId="77777777" w:rsidR="00E7694F" w:rsidRPr="00E7694F" w:rsidRDefault="00E7694F" w:rsidP="00E7694F">
      <w:pPr>
        <w:spacing w:line="276" w:lineRule="auto"/>
        <w:rPr>
          <w:rFonts w:ascii="Calibri" w:eastAsia="Calibri" w:hAnsi="Calibri" w:cs="Calibri"/>
          <w:sz w:val="24"/>
          <w:szCs w:val="24"/>
          <w:lang w:val="en-US" w:eastAsia="en-GB"/>
        </w:rPr>
      </w:pPr>
    </w:p>
    <w:p w14:paraId="411403BD" w14:textId="77777777" w:rsidR="00E7694F" w:rsidRPr="00E7694F" w:rsidRDefault="00E7694F" w:rsidP="00E7694F">
      <w:pPr>
        <w:spacing w:line="276" w:lineRule="auto"/>
        <w:rPr>
          <w:rFonts w:ascii="Calibri" w:eastAsia="Calibri" w:hAnsi="Calibri" w:cs="Calibri"/>
          <w:sz w:val="24"/>
          <w:szCs w:val="24"/>
          <w:lang w:val="en-US" w:eastAsia="en-GB"/>
        </w:rPr>
      </w:pPr>
      <w:r w:rsidRPr="00E7694F">
        <w:rPr>
          <w:rFonts w:ascii="Calibri" w:eastAsia="Calibri" w:hAnsi="Calibri" w:cs="Calibri"/>
          <w:sz w:val="24"/>
          <w:szCs w:val="24"/>
          <w:lang w:val="en-US" w:eastAsia="en-GB"/>
        </w:rPr>
        <w:t xml:space="preserve">The resulting floor is a perfect choice for those wanting a very organic effect with a natural touch rather than the manmade effect of resin.  </w:t>
      </w:r>
    </w:p>
    <w:p w14:paraId="37E04C57" w14:textId="77777777" w:rsidR="00E7694F" w:rsidRPr="00E7694F" w:rsidRDefault="00E7694F" w:rsidP="00E7694F">
      <w:pPr>
        <w:spacing w:line="276" w:lineRule="auto"/>
        <w:rPr>
          <w:rFonts w:ascii="Calibri" w:eastAsia="Calibri" w:hAnsi="Calibri" w:cs="Calibri"/>
          <w:sz w:val="24"/>
          <w:szCs w:val="24"/>
          <w:lang w:eastAsia="en-GB"/>
        </w:rPr>
      </w:pPr>
    </w:p>
    <w:p w14:paraId="32DD87EA" w14:textId="4520AA35"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t>As well as providing the visual beauty of a polished cement finish, this process means that there is no requirement for movement joints in the cement, greatly minimising the chance of crazing or cracking. This is unlike a straightforward cement terrazzo floor where the movement joints must not exceed 1 sqm, resulting in a tile effect rather than seamless floor that to some degree risks losing the most appealing qualities of a terrazzo floor. Instead, the</w:t>
      </w:r>
      <w:r w:rsidRPr="00E7694F">
        <w:rPr>
          <w:rFonts w:ascii="Calibri" w:eastAsia="Calibri" w:hAnsi="Calibri" w:cs="Calibri"/>
          <w:sz w:val="24"/>
          <w:szCs w:val="24"/>
          <w:lang w:val="en-US" w:eastAsia="en-GB"/>
        </w:rPr>
        <w:t xml:space="preserve"> elasticity of the resin creates a perfect base for structural movements. And where a cement-only floor is usually 2.5cm in depth, </w:t>
      </w:r>
      <w:r w:rsidR="007B2B33">
        <w:rPr>
          <w:rFonts w:ascii="Calibri" w:eastAsia="Calibri" w:hAnsi="Calibri" w:cs="Calibri"/>
          <w:sz w:val="24"/>
          <w:szCs w:val="24"/>
          <w:lang w:val="en-US" w:eastAsia="en-GB"/>
        </w:rPr>
        <w:t>a</w:t>
      </w:r>
      <w:r w:rsidRPr="00E7694F">
        <w:rPr>
          <w:rFonts w:ascii="Calibri" w:eastAsia="Calibri" w:hAnsi="Calibri" w:cs="Calibri"/>
          <w:sz w:val="24"/>
          <w:szCs w:val="24"/>
          <w:lang w:eastAsia="en-GB"/>
        </w:rPr>
        <w:t xml:space="preserve"> resin/cement flooring is just 1.5cm, providing a low profile solution.</w:t>
      </w:r>
    </w:p>
    <w:p w14:paraId="77B3DB78" w14:textId="77777777" w:rsidR="00E7694F" w:rsidRPr="00E7694F" w:rsidRDefault="00E7694F" w:rsidP="00E7694F">
      <w:pPr>
        <w:spacing w:line="276" w:lineRule="auto"/>
        <w:rPr>
          <w:rFonts w:ascii="Calibri" w:eastAsia="Calibri" w:hAnsi="Calibri" w:cs="Calibri"/>
          <w:sz w:val="24"/>
          <w:szCs w:val="24"/>
          <w:lang w:eastAsia="en-GB"/>
        </w:rPr>
      </w:pPr>
    </w:p>
    <w:p w14:paraId="49F78507"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lastRenderedPageBreak/>
        <w:t>Diespeker MD John Krause says that the new process is perfect for clients who prefer the look of cement terrazzo over a resin terrazzo finish but also like the idea of a seamless surface without the risk of cracks. “This</w:t>
      </w:r>
      <w:r w:rsidRPr="00E7694F">
        <w:rPr>
          <w:rFonts w:ascii="Calibri" w:eastAsia="Calibri" w:hAnsi="Calibri" w:cs="Calibri"/>
          <w:sz w:val="24"/>
          <w:szCs w:val="24"/>
          <w:lang w:val="en-US" w:eastAsia="en-GB"/>
        </w:rPr>
        <w:t xml:space="preserve"> cement resin combi is</w:t>
      </w:r>
      <w:r w:rsidRPr="00E7694F">
        <w:rPr>
          <w:rFonts w:ascii="Calibri" w:eastAsia="Calibri" w:hAnsi="Calibri" w:cs="Calibri"/>
          <w:sz w:val="24"/>
          <w:szCs w:val="24"/>
          <w:lang w:eastAsia="en-GB"/>
        </w:rPr>
        <w:t xml:space="preserve"> a major breakthrough and means we can provide the best of both worlds to our clients; an aesthetically spectacular cement finish with the practical qualities of a resin floor. </w:t>
      </w:r>
    </w:p>
    <w:p w14:paraId="37B72FE4" w14:textId="77777777" w:rsidR="00E7694F" w:rsidRPr="00E7694F" w:rsidRDefault="00E7694F" w:rsidP="00E7694F">
      <w:pPr>
        <w:spacing w:line="276" w:lineRule="auto"/>
        <w:rPr>
          <w:rFonts w:ascii="Calibri" w:eastAsia="Calibri" w:hAnsi="Calibri" w:cs="Calibri"/>
          <w:sz w:val="24"/>
          <w:szCs w:val="24"/>
          <w:lang w:eastAsia="en-GB"/>
        </w:rPr>
      </w:pPr>
    </w:p>
    <w:p w14:paraId="09B50936"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t>“And as with all our bespoke terrazzo options, clients can specify the chippings or other aggregate in the mix - for example our new glass pebble collection is the ideal choice for a contemporary look.”</w:t>
      </w:r>
    </w:p>
    <w:p w14:paraId="012F05C2" w14:textId="77777777" w:rsidR="00E7694F" w:rsidRPr="00E7694F" w:rsidRDefault="00E7694F" w:rsidP="00E7694F">
      <w:pPr>
        <w:spacing w:line="276" w:lineRule="auto"/>
        <w:rPr>
          <w:rFonts w:ascii="Calibri" w:eastAsia="Calibri" w:hAnsi="Calibri" w:cs="Calibri"/>
          <w:sz w:val="24"/>
          <w:szCs w:val="24"/>
          <w:lang w:eastAsia="en-GB"/>
        </w:rPr>
      </w:pPr>
    </w:p>
    <w:p w14:paraId="03FC8C3E" w14:textId="77777777" w:rsidR="00E7694F" w:rsidRPr="00E7694F" w:rsidRDefault="00E7694F" w:rsidP="00E7694F">
      <w:pPr>
        <w:spacing w:line="276" w:lineRule="auto"/>
        <w:rPr>
          <w:rFonts w:ascii="Calibri" w:eastAsia="Calibri" w:hAnsi="Calibri" w:cs="Calibri"/>
          <w:sz w:val="24"/>
          <w:szCs w:val="24"/>
          <w:lang w:eastAsia="en-GB"/>
        </w:rPr>
      </w:pPr>
      <w:r w:rsidRPr="00E7694F">
        <w:rPr>
          <w:rFonts w:ascii="Calibri" w:eastAsia="Calibri" w:hAnsi="Calibri" w:cs="Calibri"/>
          <w:sz w:val="24"/>
          <w:szCs w:val="24"/>
          <w:lang w:eastAsia="en-GB"/>
        </w:rPr>
        <w:t xml:space="preserve">As with any seamless floor, the finished surface without joints has the benefit of being easier to keep clean, plus the visual quality of adding a sense of openness to a room.   </w:t>
      </w:r>
    </w:p>
    <w:p w14:paraId="0A9CD2D0" w14:textId="77777777" w:rsidR="00E7694F" w:rsidRPr="00E7694F" w:rsidRDefault="00E7694F" w:rsidP="00E7694F">
      <w:pPr>
        <w:spacing w:line="276" w:lineRule="auto"/>
        <w:rPr>
          <w:rFonts w:ascii="Calibri" w:eastAsia="Calibri" w:hAnsi="Calibri" w:cs="Calibri"/>
          <w:sz w:val="24"/>
          <w:szCs w:val="24"/>
          <w:lang w:eastAsia="en-GB"/>
        </w:rPr>
      </w:pPr>
    </w:p>
    <w:p w14:paraId="3D501B96" w14:textId="77777777" w:rsidR="00E7694F" w:rsidRPr="00E7694F" w:rsidRDefault="00E7694F" w:rsidP="00E7694F">
      <w:pPr>
        <w:spacing w:line="276" w:lineRule="auto"/>
        <w:rPr>
          <w:rFonts w:ascii="Calibri" w:eastAsia="Calibri" w:hAnsi="Calibri" w:cs="Calibri"/>
          <w:b/>
          <w:bCs/>
        </w:rPr>
      </w:pPr>
      <w:r w:rsidRPr="00E7694F">
        <w:rPr>
          <w:rFonts w:ascii="Calibri" w:eastAsia="Calibri" w:hAnsi="Calibri" w:cs="Calibri"/>
          <w:b/>
          <w:bCs/>
        </w:rPr>
        <w:t>ENDS</w:t>
      </w:r>
    </w:p>
    <w:p w14:paraId="206BD7B7" w14:textId="77777777" w:rsidR="00312194" w:rsidRPr="00456B34" w:rsidRDefault="00312194" w:rsidP="00312194">
      <w:pPr>
        <w:spacing w:line="276" w:lineRule="auto"/>
        <w:rPr>
          <w:rFonts w:asciiTheme="minorHAnsi" w:hAnsiTheme="minorHAnsi" w:cstheme="minorHAnsi"/>
        </w:rPr>
      </w:pPr>
    </w:p>
    <w:bookmarkEnd w:id="0"/>
    <w:p w14:paraId="3C1C392E" w14:textId="77777777" w:rsidR="003C742C" w:rsidRDefault="003C742C" w:rsidP="009F539A">
      <w:pPr>
        <w:spacing w:line="276" w:lineRule="auto"/>
        <w:contextualSpacing/>
        <w:rPr>
          <w:rFonts w:asciiTheme="minorHAnsi" w:hAnsiTheme="minorHAnsi" w:cstheme="minorHAnsi"/>
          <w:b/>
        </w:rPr>
      </w:pPr>
      <w:r>
        <w:rPr>
          <w:rFonts w:asciiTheme="minorHAnsi" w:hAnsiTheme="minorHAnsi" w:cstheme="minorHAnsi"/>
          <w:b/>
        </w:rPr>
        <w:t>Notes</w:t>
      </w:r>
    </w:p>
    <w:p w14:paraId="6E162186" w14:textId="77777777" w:rsidR="003C742C" w:rsidRDefault="003C742C" w:rsidP="009F539A">
      <w:pPr>
        <w:spacing w:line="276" w:lineRule="auto"/>
        <w:contextualSpacing/>
        <w:rPr>
          <w:rFonts w:asciiTheme="minorHAnsi" w:hAnsiTheme="minorHAnsi" w:cstheme="minorHAnsi"/>
          <w:b/>
        </w:rPr>
      </w:pPr>
    </w:p>
    <w:p w14:paraId="064C3166" w14:textId="21CA6F22" w:rsidR="00456B34" w:rsidRPr="008D2572" w:rsidRDefault="00456B34" w:rsidP="009F539A">
      <w:pPr>
        <w:spacing w:line="276" w:lineRule="auto"/>
        <w:contextualSpacing/>
        <w:rPr>
          <w:rFonts w:asciiTheme="minorHAnsi" w:hAnsiTheme="minorHAnsi" w:cstheme="minorHAnsi"/>
          <w:b/>
        </w:rPr>
      </w:pPr>
      <w:bookmarkStart w:id="1" w:name="_GoBack"/>
      <w:bookmarkEnd w:id="1"/>
      <w:r w:rsidRPr="008D2572">
        <w:rPr>
          <w:rFonts w:asciiTheme="minorHAnsi" w:hAnsiTheme="minorHAnsi" w:cstheme="minorHAnsi"/>
          <w:b/>
        </w:rPr>
        <w:t>About Diespeker</w:t>
      </w:r>
    </w:p>
    <w:p w14:paraId="334703A9" w14:textId="5FFBE07C" w:rsidR="00B949F1" w:rsidRDefault="002817EC" w:rsidP="009F539A">
      <w:pPr>
        <w:spacing w:line="276" w:lineRule="auto"/>
        <w:contextualSpacing/>
        <w:rPr>
          <w:rFonts w:asciiTheme="minorHAnsi" w:hAnsiTheme="minorHAnsi"/>
        </w:rPr>
      </w:pPr>
      <w:r w:rsidRPr="00456B34">
        <w:rPr>
          <w:rFonts w:asciiTheme="minorHAnsi" w:hAnsiTheme="minorHAnsi" w:cstheme="minorHAnsi"/>
        </w:rPr>
        <w:t>Diespeker</w:t>
      </w:r>
      <w:r w:rsidR="00E254CE" w:rsidRPr="00456B34">
        <w:rPr>
          <w:rFonts w:asciiTheme="minorHAnsi" w:hAnsiTheme="minorHAnsi" w:cstheme="minorHAnsi"/>
        </w:rPr>
        <w:t xml:space="preserve"> &amp; Co is a specialist supplier of natural stone and man-made materials for flooring, tiles, cladding, worktops and treads, for the commercial and domestic sectors. </w:t>
      </w:r>
      <w:r w:rsidR="00987E1F" w:rsidRPr="00456B34">
        <w:rPr>
          <w:rFonts w:asciiTheme="minorHAnsi" w:hAnsiTheme="minorHAnsi" w:cstheme="minorHAnsi"/>
        </w:rPr>
        <w:t>The company was founded in 1881 in Hamburg and expanded into London where it was one of the first companies to offer terrazzo and mosaic to the UK market.</w:t>
      </w:r>
      <w:r w:rsidR="00456B34">
        <w:rPr>
          <w:rFonts w:asciiTheme="minorHAnsi" w:hAnsiTheme="minorHAnsi" w:cstheme="minorHAnsi"/>
        </w:rPr>
        <w:t xml:space="preserve"> </w:t>
      </w:r>
      <w:r w:rsidR="00A639F7" w:rsidRPr="00456B34">
        <w:rPr>
          <w:rFonts w:asciiTheme="minorHAnsi" w:hAnsiTheme="minorHAnsi" w:cstheme="minorHAnsi"/>
        </w:rPr>
        <w:t xml:space="preserve">Diespeker offers a rare service at its factory in South East London where traditional hand-casting skills are employed to create bespoke designs. This enables the company to also match existing materials for refurbishment projects. </w:t>
      </w:r>
      <w:r w:rsidR="00B949F1" w:rsidRPr="00456B34">
        <w:rPr>
          <w:rFonts w:asciiTheme="minorHAnsi" w:hAnsiTheme="minorHAnsi" w:cstheme="minorHAnsi"/>
        </w:rPr>
        <w:t>The factory boasts the latest in Italian cutting and polishing machinery, as well as an impressive showroom displaying over 500 standard tile designs.</w:t>
      </w:r>
      <w:r w:rsidR="00456B34">
        <w:rPr>
          <w:rFonts w:asciiTheme="minorHAnsi" w:hAnsiTheme="minorHAnsi" w:cstheme="minorHAnsi"/>
        </w:rPr>
        <w:t xml:space="preserve"> </w:t>
      </w:r>
      <w:r w:rsidR="00B949F1" w:rsidRPr="00456B34">
        <w:rPr>
          <w:rFonts w:asciiTheme="minorHAnsi" w:hAnsiTheme="minorHAnsi" w:cstheme="minorHAnsi"/>
        </w:rPr>
        <w:t xml:space="preserve">Standard materials are imported </w:t>
      </w:r>
      <w:r w:rsidR="00A639F7" w:rsidRPr="00456B34">
        <w:rPr>
          <w:rFonts w:asciiTheme="minorHAnsi" w:hAnsiTheme="minorHAnsi" w:cstheme="minorHAnsi"/>
        </w:rPr>
        <w:t>from trusted s</w:t>
      </w:r>
      <w:r w:rsidR="00A639F7">
        <w:rPr>
          <w:rFonts w:asciiTheme="minorHAnsi" w:hAnsiTheme="minorHAnsi"/>
        </w:rPr>
        <w:t>uppliers in Italy</w:t>
      </w:r>
      <w:r w:rsidR="00B949F1">
        <w:rPr>
          <w:rFonts w:asciiTheme="minorHAnsi" w:hAnsiTheme="minorHAnsi"/>
        </w:rPr>
        <w:t xml:space="preserve"> where they can be cut to a much thinner finish than in the UK if required. The full service includes site surveys, technical support, drawing, supply and installation and an exceptional aftercare package.</w:t>
      </w:r>
      <w:r w:rsidR="00456B34">
        <w:rPr>
          <w:rFonts w:asciiTheme="minorHAnsi" w:hAnsiTheme="minorHAnsi"/>
        </w:rPr>
        <w:t xml:space="preserve"> </w:t>
      </w:r>
      <w:r w:rsidR="00B949F1">
        <w:rPr>
          <w:rFonts w:asciiTheme="minorHAnsi" w:hAnsiTheme="minorHAnsi"/>
        </w:rPr>
        <w:t xml:space="preserve">Diespeker has supplied and installed standard and bespoke solutions for such prestigious clients as The Royal </w:t>
      </w:r>
      <w:r w:rsidR="00456B34">
        <w:rPr>
          <w:rFonts w:asciiTheme="minorHAnsi" w:hAnsiTheme="minorHAnsi"/>
        </w:rPr>
        <w:t xml:space="preserve">Academy, </w:t>
      </w:r>
      <w:r w:rsidR="00B949F1">
        <w:rPr>
          <w:rFonts w:asciiTheme="minorHAnsi" w:hAnsiTheme="minorHAnsi"/>
        </w:rPr>
        <w:t xml:space="preserve">The Waldorf Hotel, Bob Bob Ricard, </w:t>
      </w:r>
      <w:r w:rsidR="00456B34">
        <w:rPr>
          <w:rFonts w:asciiTheme="minorHAnsi" w:hAnsiTheme="minorHAnsi"/>
        </w:rPr>
        <w:t>London Coliseum</w:t>
      </w:r>
      <w:r w:rsidR="00B949F1">
        <w:rPr>
          <w:rFonts w:asciiTheme="minorHAnsi" w:hAnsiTheme="minorHAnsi"/>
        </w:rPr>
        <w:t xml:space="preserve">, Paul Smith and Wimbledon Tennis Club. </w:t>
      </w:r>
    </w:p>
    <w:p w14:paraId="46642669" w14:textId="77777777" w:rsidR="00B949F1" w:rsidRDefault="00B949F1" w:rsidP="009F539A">
      <w:pPr>
        <w:spacing w:line="276" w:lineRule="auto"/>
        <w:contextualSpacing/>
        <w:rPr>
          <w:rFonts w:asciiTheme="minorHAnsi" w:hAnsiTheme="minorHAnsi"/>
        </w:rPr>
      </w:pPr>
    </w:p>
    <w:p w14:paraId="0B2276F2" w14:textId="77777777" w:rsidR="00B949F1" w:rsidRDefault="008C3558" w:rsidP="009F539A">
      <w:pPr>
        <w:spacing w:line="276" w:lineRule="auto"/>
        <w:contextualSpacing/>
        <w:rPr>
          <w:rFonts w:asciiTheme="minorHAnsi" w:hAnsiTheme="minorHAnsi"/>
        </w:rPr>
      </w:pPr>
      <w:hyperlink r:id="rId9" w:history="1">
        <w:r w:rsidR="00F912F9" w:rsidRPr="009F3D62">
          <w:rPr>
            <w:rStyle w:val="Hyperlink"/>
            <w:rFonts w:asciiTheme="minorHAnsi" w:hAnsiTheme="minorHAnsi"/>
          </w:rPr>
          <w:t>www.diespeker.co.uk</w:t>
        </w:r>
      </w:hyperlink>
    </w:p>
    <w:p w14:paraId="4439CB80" w14:textId="77777777" w:rsidR="00B570BF" w:rsidRDefault="00B570BF" w:rsidP="009F539A">
      <w:pPr>
        <w:spacing w:line="276" w:lineRule="auto"/>
        <w:contextualSpacing/>
        <w:rPr>
          <w:rFonts w:asciiTheme="minorHAnsi" w:hAnsiTheme="minorHAnsi"/>
        </w:rPr>
      </w:pPr>
    </w:p>
    <w:tbl>
      <w:tblPr>
        <w:tblStyle w:val="TableGrid"/>
        <w:tblW w:w="0" w:type="auto"/>
        <w:tblLook w:val="04A0" w:firstRow="1" w:lastRow="0" w:firstColumn="1" w:lastColumn="0" w:noHBand="0" w:noVBand="1"/>
      </w:tblPr>
      <w:tblGrid>
        <w:gridCol w:w="4496"/>
        <w:gridCol w:w="4520"/>
      </w:tblGrid>
      <w:tr w:rsidR="00B570BF" w14:paraId="45FBB209" w14:textId="77777777" w:rsidTr="00767C40">
        <w:tc>
          <w:tcPr>
            <w:tcW w:w="4496" w:type="dxa"/>
          </w:tcPr>
          <w:p w14:paraId="671552D2" w14:textId="77777777" w:rsidR="00B570BF" w:rsidRPr="002817EC" w:rsidRDefault="00B570BF" w:rsidP="00B570BF">
            <w:pPr>
              <w:spacing w:line="276" w:lineRule="auto"/>
              <w:rPr>
                <w:rFonts w:asciiTheme="minorHAnsi" w:hAnsiTheme="minorHAnsi"/>
                <w:b/>
              </w:rPr>
            </w:pPr>
            <w:r w:rsidRPr="002817EC">
              <w:rPr>
                <w:rFonts w:asciiTheme="minorHAnsi" w:hAnsiTheme="minorHAnsi"/>
                <w:b/>
              </w:rPr>
              <w:t>Reader Enquiries</w:t>
            </w:r>
          </w:p>
          <w:p w14:paraId="38172BDD" w14:textId="77777777" w:rsidR="00B570BF" w:rsidRDefault="008C3558" w:rsidP="00B570BF">
            <w:pPr>
              <w:spacing w:line="276" w:lineRule="auto"/>
              <w:rPr>
                <w:rFonts w:asciiTheme="minorHAnsi" w:hAnsiTheme="minorHAnsi"/>
              </w:rPr>
            </w:pPr>
            <w:hyperlink r:id="rId10" w:history="1">
              <w:r w:rsidR="00B570BF" w:rsidRPr="008D4704">
                <w:rPr>
                  <w:rStyle w:val="Hyperlink"/>
                  <w:rFonts w:asciiTheme="minorHAnsi" w:hAnsiTheme="minorHAnsi"/>
                </w:rPr>
                <w:t>sales@diespeker.co.uk</w:t>
              </w:r>
            </w:hyperlink>
          </w:p>
          <w:p w14:paraId="6BFA9480" w14:textId="77777777" w:rsidR="00B570BF" w:rsidRDefault="00B570BF" w:rsidP="00B570BF">
            <w:pPr>
              <w:spacing w:line="276" w:lineRule="auto"/>
              <w:rPr>
                <w:rFonts w:asciiTheme="minorHAnsi" w:hAnsiTheme="minorHAnsi"/>
              </w:rPr>
            </w:pPr>
            <w:r>
              <w:rPr>
                <w:rFonts w:asciiTheme="minorHAnsi" w:hAnsiTheme="minorHAnsi"/>
              </w:rPr>
              <w:t>020 7358 0160</w:t>
            </w:r>
          </w:p>
          <w:p w14:paraId="071FDCD4" w14:textId="77777777" w:rsidR="00B570BF" w:rsidRDefault="00B570BF" w:rsidP="009F539A">
            <w:pPr>
              <w:spacing w:line="276" w:lineRule="auto"/>
              <w:rPr>
                <w:rFonts w:asciiTheme="minorHAnsi" w:hAnsiTheme="minorHAnsi"/>
              </w:rPr>
            </w:pPr>
          </w:p>
        </w:tc>
        <w:tc>
          <w:tcPr>
            <w:tcW w:w="4520" w:type="dxa"/>
          </w:tcPr>
          <w:p w14:paraId="6C675AE6" w14:textId="77777777" w:rsidR="00B570BF" w:rsidRPr="00AC443B" w:rsidRDefault="00B570BF" w:rsidP="00B570BF">
            <w:pPr>
              <w:spacing w:line="276" w:lineRule="auto"/>
              <w:rPr>
                <w:rFonts w:asciiTheme="minorHAnsi" w:hAnsiTheme="minorHAnsi"/>
                <w:b/>
                <w:lang w:val="it-IT"/>
              </w:rPr>
            </w:pPr>
            <w:r w:rsidRPr="00AC443B">
              <w:rPr>
                <w:rFonts w:asciiTheme="minorHAnsi" w:hAnsiTheme="minorHAnsi"/>
                <w:b/>
                <w:lang w:val="it-IT"/>
              </w:rPr>
              <w:t>Media Enquiries</w:t>
            </w:r>
          </w:p>
          <w:p w14:paraId="54171800" w14:textId="77777777" w:rsidR="00B570BF" w:rsidRPr="00AC443B" w:rsidRDefault="00B570BF" w:rsidP="00B570BF">
            <w:pPr>
              <w:spacing w:line="276" w:lineRule="auto"/>
              <w:rPr>
                <w:rFonts w:asciiTheme="minorHAnsi" w:hAnsiTheme="minorHAnsi"/>
                <w:lang w:val="it-IT"/>
              </w:rPr>
            </w:pPr>
            <w:r w:rsidRPr="00AC443B">
              <w:rPr>
                <w:rFonts w:asciiTheme="minorHAnsi" w:hAnsiTheme="minorHAnsi"/>
                <w:lang w:val="it-IT"/>
              </w:rPr>
              <w:t>Sue Cade</w:t>
            </w:r>
          </w:p>
          <w:p w14:paraId="150087F4" w14:textId="77777777" w:rsidR="00B570BF" w:rsidRPr="00AC443B" w:rsidRDefault="00B570BF" w:rsidP="00B570BF">
            <w:pPr>
              <w:spacing w:line="276" w:lineRule="auto"/>
              <w:rPr>
                <w:rFonts w:asciiTheme="minorHAnsi" w:hAnsiTheme="minorHAnsi"/>
                <w:lang w:val="it-IT"/>
              </w:rPr>
            </w:pPr>
            <w:r w:rsidRPr="00AC443B">
              <w:rPr>
                <w:rFonts w:asciiTheme="minorHAnsi" w:hAnsiTheme="minorHAnsi"/>
                <w:lang w:val="it-IT"/>
              </w:rPr>
              <w:t>Terra Ferma Media</w:t>
            </w:r>
          </w:p>
          <w:p w14:paraId="506C47D9" w14:textId="77777777" w:rsidR="00B570BF" w:rsidRPr="009675FF" w:rsidRDefault="008C3558" w:rsidP="00B570BF">
            <w:pPr>
              <w:spacing w:line="276" w:lineRule="auto"/>
              <w:rPr>
                <w:rFonts w:asciiTheme="minorHAnsi" w:hAnsiTheme="minorHAnsi"/>
                <w:lang w:val="fr-FR"/>
              </w:rPr>
            </w:pPr>
            <w:hyperlink r:id="rId11" w:history="1">
              <w:r w:rsidR="00B570BF" w:rsidRPr="009675FF">
                <w:rPr>
                  <w:rStyle w:val="Hyperlink"/>
                  <w:rFonts w:asciiTheme="minorHAnsi" w:hAnsiTheme="minorHAnsi"/>
                  <w:lang w:val="fr-FR"/>
                </w:rPr>
                <w:t>sue@terrafermamedia.com</w:t>
              </w:r>
            </w:hyperlink>
          </w:p>
          <w:p w14:paraId="650D301D" w14:textId="77777777" w:rsidR="00B570BF" w:rsidRDefault="00B570BF" w:rsidP="00B570BF">
            <w:pPr>
              <w:spacing w:line="276" w:lineRule="auto"/>
              <w:rPr>
                <w:rFonts w:asciiTheme="minorHAnsi" w:hAnsiTheme="minorHAnsi"/>
              </w:rPr>
            </w:pPr>
            <w:r>
              <w:rPr>
                <w:rFonts w:asciiTheme="minorHAnsi" w:hAnsiTheme="minorHAnsi"/>
              </w:rPr>
              <w:t>07850 642102</w:t>
            </w:r>
          </w:p>
        </w:tc>
      </w:tr>
    </w:tbl>
    <w:p w14:paraId="1C645D66" w14:textId="77777777" w:rsidR="00B570BF" w:rsidRDefault="00B570BF" w:rsidP="009F539A">
      <w:pPr>
        <w:spacing w:line="276" w:lineRule="auto"/>
        <w:rPr>
          <w:rFonts w:asciiTheme="minorHAnsi" w:hAnsiTheme="minorHAnsi"/>
        </w:rPr>
      </w:pP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CC5D" w14:textId="77777777" w:rsidR="008C3558" w:rsidRDefault="008C3558" w:rsidP="002817EC">
      <w:r>
        <w:separator/>
      </w:r>
    </w:p>
  </w:endnote>
  <w:endnote w:type="continuationSeparator" w:id="0">
    <w:p w14:paraId="3748B443" w14:textId="77777777" w:rsidR="008C3558" w:rsidRDefault="008C3558"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F7D8" w14:textId="77777777" w:rsidR="008C3558" w:rsidRDefault="008C3558" w:rsidP="002817EC">
      <w:r>
        <w:separator/>
      </w:r>
    </w:p>
  </w:footnote>
  <w:footnote w:type="continuationSeparator" w:id="0">
    <w:p w14:paraId="585D5D27" w14:textId="77777777" w:rsidR="008C3558" w:rsidRDefault="008C3558"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17916"/>
    <w:rsid w:val="00021625"/>
    <w:rsid w:val="00023A09"/>
    <w:rsid w:val="00035D65"/>
    <w:rsid w:val="00043145"/>
    <w:rsid w:val="000461A2"/>
    <w:rsid w:val="00047EC4"/>
    <w:rsid w:val="00051107"/>
    <w:rsid w:val="00051464"/>
    <w:rsid w:val="00054864"/>
    <w:rsid w:val="0005553F"/>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5FD0"/>
    <w:rsid w:val="000F6E2D"/>
    <w:rsid w:val="00103FB5"/>
    <w:rsid w:val="00120991"/>
    <w:rsid w:val="00120E14"/>
    <w:rsid w:val="00145F97"/>
    <w:rsid w:val="00146173"/>
    <w:rsid w:val="00147654"/>
    <w:rsid w:val="001477FA"/>
    <w:rsid w:val="00147D89"/>
    <w:rsid w:val="00151D60"/>
    <w:rsid w:val="001527F7"/>
    <w:rsid w:val="00155CD5"/>
    <w:rsid w:val="001565B9"/>
    <w:rsid w:val="001603EB"/>
    <w:rsid w:val="00160835"/>
    <w:rsid w:val="00162924"/>
    <w:rsid w:val="00170085"/>
    <w:rsid w:val="00170735"/>
    <w:rsid w:val="00172E14"/>
    <w:rsid w:val="00173075"/>
    <w:rsid w:val="00173C59"/>
    <w:rsid w:val="001779B3"/>
    <w:rsid w:val="00180A6E"/>
    <w:rsid w:val="00184F3B"/>
    <w:rsid w:val="00185111"/>
    <w:rsid w:val="00186ADD"/>
    <w:rsid w:val="001873F9"/>
    <w:rsid w:val="0019152C"/>
    <w:rsid w:val="00196314"/>
    <w:rsid w:val="001A4A69"/>
    <w:rsid w:val="001C0F68"/>
    <w:rsid w:val="001C1450"/>
    <w:rsid w:val="001C2E89"/>
    <w:rsid w:val="001C5959"/>
    <w:rsid w:val="001C6179"/>
    <w:rsid w:val="001D1FF8"/>
    <w:rsid w:val="001D49E9"/>
    <w:rsid w:val="001D529D"/>
    <w:rsid w:val="001E0401"/>
    <w:rsid w:val="001E2E13"/>
    <w:rsid w:val="001F0963"/>
    <w:rsid w:val="001F202D"/>
    <w:rsid w:val="00200C86"/>
    <w:rsid w:val="00205A75"/>
    <w:rsid w:val="00207095"/>
    <w:rsid w:val="0020712A"/>
    <w:rsid w:val="002113CC"/>
    <w:rsid w:val="00222E79"/>
    <w:rsid w:val="00223C40"/>
    <w:rsid w:val="00224B1F"/>
    <w:rsid w:val="00225A30"/>
    <w:rsid w:val="00227F80"/>
    <w:rsid w:val="0023645A"/>
    <w:rsid w:val="00236CD5"/>
    <w:rsid w:val="0023765F"/>
    <w:rsid w:val="00237A5D"/>
    <w:rsid w:val="002429FD"/>
    <w:rsid w:val="00243283"/>
    <w:rsid w:val="00246651"/>
    <w:rsid w:val="0025073D"/>
    <w:rsid w:val="00253172"/>
    <w:rsid w:val="002553F0"/>
    <w:rsid w:val="002557C9"/>
    <w:rsid w:val="0026190F"/>
    <w:rsid w:val="00263419"/>
    <w:rsid w:val="002663D4"/>
    <w:rsid w:val="002752BE"/>
    <w:rsid w:val="002817EC"/>
    <w:rsid w:val="00282732"/>
    <w:rsid w:val="002829A8"/>
    <w:rsid w:val="00282BB8"/>
    <w:rsid w:val="002906CA"/>
    <w:rsid w:val="002908F4"/>
    <w:rsid w:val="00290CE9"/>
    <w:rsid w:val="00292ABE"/>
    <w:rsid w:val="00295AE9"/>
    <w:rsid w:val="00297231"/>
    <w:rsid w:val="002A33DC"/>
    <w:rsid w:val="002A403C"/>
    <w:rsid w:val="002A7D45"/>
    <w:rsid w:val="002B0A87"/>
    <w:rsid w:val="002B22F3"/>
    <w:rsid w:val="002B357D"/>
    <w:rsid w:val="002B35FC"/>
    <w:rsid w:val="002B6BCD"/>
    <w:rsid w:val="002C3EF6"/>
    <w:rsid w:val="002C7125"/>
    <w:rsid w:val="002D4816"/>
    <w:rsid w:val="002E16DE"/>
    <w:rsid w:val="002E24C9"/>
    <w:rsid w:val="002E36A6"/>
    <w:rsid w:val="002E4ED7"/>
    <w:rsid w:val="002E6367"/>
    <w:rsid w:val="002F2822"/>
    <w:rsid w:val="003006F0"/>
    <w:rsid w:val="0030075E"/>
    <w:rsid w:val="00300D76"/>
    <w:rsid w:val="00301891"/>
    <w:rsid w:val="00304693"/>
    <w:rsid w:val="0031092D"/>
    <w:rsid w:val="00312194"/>
    <w:rsid w:val="00312944"/>
    <w:rsid w:val="0031555B"/>
    <w:rsid w:val="00315B39"/>
    <w:rsid w:val="00316DFA"/>
    <w:rsid w:val="003244D0"/>
    <w:rsid w:val="003270E3"/>
    <w:rsid w:val="0033155A"/>
    <w:rsid w:val="00343370"/>
    <w:rsid w:val="00347754"/>
    <w:rsid w:val="003541AF"/>
    <w:rsid w:val="00355AE8"/>
    <w:rsid w:val="003842F5"/>
    <w:rsid w:val="00384F1E"/>
    <w:rsid w:val="00386A3F"/>
    <w:rsid w:val="00387982"/>
    <w:rsid w:val="00392081"/>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21B9F"/>
    <w:rsid w:val="00435745"/>
    <w:rsid w:val="0044152B"/>
    <w:rsid w:val="00444AE5"/>
    <w:rsid w:val="004479EA"/>
    <w:rsid w:val="00454D72"/>
    <w:rsid w:val="00456B34"/>
    <w:rsid w:val="0046071D"/>
    <w:rsid w:val="0046319B"/>
    <w:rsid w:val="004722A4"/>
    <w:rsid w:val="00475F02"/>
    <w:rsid w:val="00477981"/>
    <w:rsid w:val="00495B1E"/>
    <w:rsid w:val="00497A2E"/>
    <w:rsid w:val="004A4594"/>
    <w:rsid w:val="004B144A"/>
    <w:rsid w:val="004B1AF6"/>
    <w:rsid w:val="004D27F0"/>
    <w:rsid w:val="004D7E4F"/>
    <w:rsid w:val="004E6F05"/>
    <w:rsid w:val="00500B96"/>
    <w:rsid w:val="00500DC9"/>
    <w:rsid w:val="00504286"/>
    <w:rsid w:val="0051404D"/>
    <w:rsid w:val="00515C49"/>
    <w:rsid w:val="005166CA"/>
    <w:rsid w:val="0052673D"/>
    <w:rsid w:val="005344BD"/>
    <w:rsid w:val="00541718"/>
    <w:rsid w:val="00546B3D"/>
    <w:rsid w:val="00550775"/>
    <w:rsid w:val="00556D87"/>
    <w:rsid w:val="0056437C"/>
    <w:rsid w:val="0056593A"/>
    <w:rsid w:val="005733A7"/>
    <w:rsid w:val="00590AF1"/>
    <w:rsid w:val="005913A6"/>
    <w:rsid w:val="00591569"/>
    <w:rsid w:val="005A1D48"/>
    <w:rsid w:val="005A28A7"/>
    <w:rsid w:val="005A583C"/>
    <w:rsid w:val="005B6084"/>
    <w:rsid w:val="005C3269"/>
    <w:rsid w:val="005C37AC"/>
    <w:rsid w:val="005C67DB"/>
    <w:rsid w:val="005C685F"/>
    <w:rsid w:val="005C6921"/>
    <w:rsid w:val="005C6C6B"/>
    <w:rsid w:val="005D5FB7"/>
    <w:rsid w:val="005E1CCA"/>
    <w:rsid w:val="005E2750"/>
    <w:rsid w:val="005E36DC"/>
    <w:rsid w:val="005F1277"/>
    <w:rsid w:val="005F12E5"/>
    <w:rsid w:val="005F2DD1"/>
    <w:rsid w:val="0060258A"/>
    <w:rsid w:val="00604C3A"/>
    <w:rsid w:val="0060739F"/>
    <w:rsid w:val="0061349A"/>
    <w:rsid w:val="00613D6C"/>
    <w:rsid w:val="00623E41"/>
    <w:rsid w:val="00625C15"/>
    <w:rsid w:val="0064396B"/>
    <w:rsid w:val="006479FE"/>
    <w:rsid w:val="00647C78"/>
    <w:rsid w:val="00654DCB"/>
    <w:rsid w:val="006575BA"/>
    <w:rsid w:val="00661A3A"/>
    <w:rsid w:val="006625C5"/>
    <w:rsid w:val="00682DE3"/>
    <w:rsid w:val="00686451"/>
    <w:rsid w:val="0068781E"/>
    <w:rsid w:val="00692F52"/>
    <w:rsid w:val="00694DA6"/>
    <w:rsid w:val="00696487"/>
    <w:rsid w:val="006964D9"/>
    <w:rsid w:val="006A1276"/>
    <w:rsid w:val="006A1CB1"/>
    <w:rsid w:val="006B0F79"/>
    <w:rsid w:val="006D048E"/>
    <w:rsid w:val="006D12C5"/>
    <w:rsid w:val="006D172F"/>
    <w:rsid w:val="006D303A"/>
    <w:rsid w:val="006D5EB4"/>
    <w:rsid w:val="006E7381"/>
    <w:rsid w:val="006F5CE2"/>
    <w:rsid w:val="006F5DBC"/>
    <w:rsid w:val="00701CAB"/>
    <w:rsid w:val="0070579F"/>
    <w:rsid w:val="007079C5"/>
    <w:rsid w:val="00717332"/>
    <w:rsid w:val="00725C4F"/>
    <w:rsid w:val="0073507A"/>
    <w:rsid w:val="00736848"/>
    <w:rsid w:val="007425A6"/>
    <w:rsid w:val="00750500"/>
    <w:rsid w:val="007622FA"/>
    <w:rsid w:val="00767C40"/>
    <w:rsid w:val="00772873"/>
    <w:rsid w:val="0077501F"/>
    <w:rsid w:val="0077520F"/>
    <w:rsid w:val="007848E2"/>
    <w:rsid w:val="00784FEB"/>
    <w:rsid w:val="007946FD"/>
    <w:rsid w:val="00797D1B"/>
    <w:rsid w:val="007A1925"/>
    <w:rsid w:val="007A4233"/>
    <w:rsid w:val="007A718F"/>
    <w:rsid w:val="007B06C1"/>
    <w:rsid w:val="007B2B33"/>
    <w:rsid w:val="007B319D"/>
    <w:rsid w:val="007B3D71"/>
    <w:rsid w:val="007C08AA"/>
    <w:rsid w:val="007C519C"/>
    <w:rsid w:val="007D07B6"/>
    <w:rsid w:val="007D29D4"/>
    <w:rsid w:val="007D3B70"/>
    <w:rsid w:val="007D783A"/>
    <w:rsid w:val="007F6837"/>
    <w:rsid w:val="008016CE"/>
    <w:rsid w:val="00805E09"/>
    <w:rsid w:val="00805F71"/>
    <w:rsid w:val="00824EB0"/>
    <w:rsid w:val="00826AB6"/>
    <w:rsid w:val="00832141"/>
    <w:rsid w:val="00835744"/>
    <w:rsid w:val="0085102F"/>
    <w:rsid w:val="00864717"/>
    <w:rsid w:val="0088336D"/>
    <w:rsid w:val="00883C13"/>
    <w:rsid w:val="00883E5B"/>
    <w:rsid w:val="00887C2D"/>
    <w:rsid w:val="008A0B1D"/>
    <w:rsid w:val="008B4A17"/>
    <w:rsid w:val="008B4C11"/>
    <w:rsid w:val="008C2C9D"/>
    <w:rsid w:val="008C3558"/>
    <w:rsid w:val="008D2572"/>
    <w:rsid w:val="008D4124"/>
    <w:rsid w:val="008D48A2"/>
    <w:rsid w:val="008D72F5"/>
    <w:rsid w:val="008E0AA6"/>
    <w:rsid w:val="008E326A"/>
    <w:rsid w:val="008E4846"/>
    <w:rsid w:val="008E5C4F"/>
    <w:rsid w:val="008E63F1"/>
    <w:rsid w:val="008F21EA"/>
    <w:rsid w:val="008F3F37"/>
    <w:rsid w:val="008F56A2"/>
    <w:rsid w:val="008F5E24"/>
    <w:rsid w:val="008F62FD"/>
    <w:rsid w:val="008F76B0"/>
    <w:rsid w:val="00903940"/>
    <w:rsid w:val="0090580B"/>
    <w:rsid w:val="00905CEC"/>
    <w:rsid w:val="0090660E"/>
    <w:rsid w:val="00907D91"/>
    <w:rsid w:val="0091097C"/>
    <w:rsid w:val="00913611"/>
    <w:rsid w:val="0091550A"/>
    <w:rsid w:val="0091731C"/>
    <w:rsid w:val="00925583"/>
    <w:rsid w:val="00930E3E"/>
    <w:rsid w:val="0093370D"/>
    <w:rsid w:val="00937C3E"/>
    <w:rsid w:val="00940B94"/>
    <w:rsid w:val="00940BE1"/>
    <w:rsid w:val="00942386"/>
    <w:rsid w:val="00954EC3"/>
    <w:rsid w:val="0096140C"/>
    <w:rsid w:val="0096149D"/>
    <w:rsid w:val="009665F3"/>
    <w:rsid w:val="009675FF"/>
    <w:rsid w:val="0097403A"/>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382D"/>
    <w:rsid w:val="009E4268"/>
    <w:rsid w:val="009E59D6"/>
    <w:rsid w:val="009F42E3"/>
    <w:rsid w:val="009F539A"/>
    <w:rsid w:val="00A00C05"/>
    <w:rsid w:val="00A0537A"/>
    <w:rsid w:val="00A154F1"/>
    <w:rsid w:val="00A170D1"/>
    <w:rsid w:val="00A22B01"/>
    <w:rsid w:val="00A26E4F"/>
    <w:rsid w:val="00A277A5"/>
    <w:rsid w:val="00A327BD"/>
    <w:rsid w:val="00A34C84"/>
    <w:rsid w:val="00A35519"/>
    <w:rsid w:val="00A37EA7"/>
    <w:rsid w:val="00A40FE0"/>
    <w:rsid w:val="00A41717"/>
    <w:rsid w:val="00A42580"/>
    <w:rsid w:val="00A43470"/>
    <w:rsid w:val="00A43611"/>
    <w:rsid w:val="00A451AD"/>
    <w:rsid w:val="00A47CDB"/>
    <w:rsid w:val="00A5218C"/>
    <w:rsid w:val="00A5609A"/>
    <w:rsid w:val="00A63567"/>
    <w:rsid w:val="00A639F7"/>
    <w:rsid w:val="00A63CDC"/>
    <w:rsid w:val="00A6555F"/>
    <w:rsid w:val="00A70111"/>
    <w:rsid w:val="00A72047"/>
    <w:rsid w:val="00A76FC1"/>
    <w:rsid w:val="00A85052"/>
    <w:rsid w:val="00AA2324"/>
    <w:rsid w:val="00AA2F67"/>
    <w:rsid w:val="00AA31BB"/>
    <w:rsid w:val="00AA3D3A"/>
    <w:rsid w:val="00AB222C"/>
    <w:rsid w:val="00AB2CB4"/>
    <w:rsid w:val="00AB3F79"/>
    <w:rsid w:val="00AB41E4"/>
    <w:rsid w:val="00AB5F85"/>
    <w:rsid w:val="00AB6973"/>
    <w:rsid w:val="00AC2279"/>
    <w:rsid w:val="00AC443B"/>
    <w:rsid w:val="00AC696C"/>
    <w:rsid w:val="00AC7B08"/>
    <w:rsid w:val="00AC7BBA"/>
    <w:rsid w:val="00AD551C"/>
    <w:rsid w:val="00AE0DFF"/>
    <w:rsid w:val="00AE1534"/>
    <w:rsid w:val="00AE282E"/>
    <w:rsid w:val="00AE588E"/>
    <w:rsid w:val="00AF620B"/>
    <w:rsid w:val="00B00F6D"/>
    <w:rsid w:val="00B02C77"/>
    <w:rsid w:val="00B16D41"/>
    <w:rsid w:val="00B2165D"/>
    <w:rsid w:val="00B2435A"/>
    <w:rsid w:val="00B26779"/>
    <w:rsid w:val="00B30433"/>
    <w:rsid w:val="00B407A9"/>
    <w:rsid w:val="00B47165"/>
    <w:rsid w:val="00B50A76"/>
    <w:rsid w:val="00B52196"/>
    <w:rsid w:val="00B52A91"/>
    <w:rsid w:val="00B53C03"/>
    <w:rsid w:val="00B549C2"/>
    <w:rsid w:val="00B5623D"/>
    <w:rsid w:val="00B570BF"/>
    <w:rsid w:val="00B604FF"/>
    <w:rsid w:val="00B60D40"/>
    <w:rsid w:val="00B73D44"/>
    <w:rsid w:val="00B7508F"/>
    <w:rsid w:val="00B80C6A"/>
    <w:rsid w:val="00B8151C"/>
    <w:rsid w:val="00B91331"/>
    <w:rsid w:val="00B949F1"/>
    <w:rsid w:val="00B96394"/>
    <w:rsid w:val="00B976C9"/>
    <w:rsid w:val="00BA3DFE"/>
    <w:rsid w:val="00BA5952"/>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170DD"/>
    <w:rsid w:val="00C17701"/>
    <w:rsid w:val="00C27CD5"/>
    <w:rsid w:val="00C3073E"/>
    <w:rsid w:val="00C333DF"/>
    <w:rsid w:val="00C352DC"/>
    <w:rsid w:val="00C3674E"/>
    <w:rsid w:val="00C40D00"/>
    <w:rsid w:val="00C41C08"/>
    <w:rsid w:val="00C43773"/>
    <w:rsid w:val="00C60A2B"/>
    <w:rsid w:val="00C62618"/>
    <w:rsid w:val="00C630BE"/>
    <w:rsid w:val="00C63DF3"/>
    <w:rsid w:val="00C67E4C"/>
    <w:rsid w:val="00C72E69"/>
    <w:rsid w:val="00C91630"/>
    <w:rsid w:val="00C94F21"/>
    <w:rsid w:val="00C9555E"/>
    <w:rsid w:val="00C95E20"/>
    <w:rsid w:val="00C9606F"/>
    <w:rsid w:val="00C96349"/>
    <w:rsid w:val="00CA2CFB"/>
    <w:rsid w:val="00CB5961"/>
    <w:rsid w:val="00CC4716"/>
    <w:rsid w:val="00CC5D07"/>
    <w:rsid w:val="00CC6F32"/>
    <w:rsid w:val="00CD4618"/>
    <w:rsid w:val="00CD64CC"/>
    <w:rsid w:val="00CD661A"/>
    <w:rsid w:val="00CE5F90"/>
    <w:rsid w:val="00CF2017"/>
    <w:rsid w:val="00CF2A70"/>
    <w:rsid w:val="00CF46DC"/>
    <w:rsid w:val="00CF4B22"/>
    <w:rsid w:val="00D16B02"/>
    <w:rsid w:val="00D248A7"/>
    <w:rsid w:val="00D26491"/>
    <w:rsid w:val="00D26C4B"/>
    <w:rsid w:val="00D27EF3"/>
    <w:rsid w:val="00D318F9"/>
    <w:rsid w:val="00D367EF"/>
    <w:rsid w:val="00D41E59"/>
    <w:rsid w:val="00D4291D"/>
    <w:rsid w:val="00D42B32"/>
    <w:rsid w:val="00D46DAD"/>
    <w:rsid w:val="00D535EC"/>
    <w:rsid w:val="00D6120F"/>
    <w:rsid w:val="00D61CF6"/>
    <w:rsid w:val="00D67386"/>
    <w:rsid w:val="00D701C1"/>
    <w:rsid w:val="00D705D4"/>
    <w:rsid w:val="00D75819"/>
    <w:rsid w:val="00D84E31"/>
    <w:rsid w:val="00D9228C"/>
    <w:rsid w:val="00D95660"/>
    <w:rsid w:val="00D95D96"/>
    <w:rsid w:val="00DA3461"/>
    <w:rsid w:val="00DA53DF"/>
    <w:rsid w:val="00DB1D13"/>
    <w:rsid w:val="00DB37A8"/>
    <w:rsid w:val="00DB516F"/>
    <w:rsid w:val="00DC1784"/>
    <w:rsid w:val="00DC2DB6"/>
    <w:rsid w:val="00DC3147"/>
    <w:rsid w:val="00DC3D52"/>
    <w:rsid w:val="00DD24DA"/>
    <w:rsid w:val="00DE509A"/>
    <w:rsid w:val="00DF17B7"/>
    <w:rsid w:val="00DF2D2A"/>
    <w:rsid w:val="00DF789D"/>
    <w:rsid w:val="00E035C1"/>
    <w:rsid w:val="00E03715"/>
    <w:rsid w:val="00E0447D"/>
    <w:rsid w:val="00E04CBD"/>
    <w:rsid w:val="00E1623B"/>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13AC"/>
    <w:rsid w:val="00E7257E"/>
    <w:rsid w:val="00E752C1"/>
    <w:rsid w:val="00E7694F"/>
    <w:rsid w:val="00E773DF"/>
    <w:rsid w:val="00E80EFC"/>
    <w:rsid w:val="00E82FC3"/>
    <w:rsid w:val="00E852E2"/>
    <w:rsid w:val="00E85CE2"/>
    <w:rsid w:val="00E87A58"/>
    <w:rsid w:val="00E948A6"/>
    <w:rsid w:val="00E95A99"/>
    <w:rsid w:val="00EA1C29"/>
    <w:rsid w:val="00EA4080"/>
    <w:rsid w:val="00EC54F1"/>
    <w:rsid w:val="00EC70BE"/>
    <w:rsid w:val="00ED066A"/>
    <w:rsid w:val="00ED5EFB"/>
    <w:rsid w:val="00ED6C1F"/>
    <w:rsid w:val="00EE2736"/>
    <w:rsid w:val="00EF3FFB"/>
    <w:rsid w:val="00EF4098"/>
    <w:rsid w:val="00EF43BA"/>
    <w:rsid w:val="00F007BD"/>
    <w:rsid w:val="00F01849"/>
    <w:rsid w:val="00F10576"/>
    <w:rsid w:val="00F10B66"/>
    <w:rsid w:val="00F30BC1"/>
    <w:rsid w:val="00F3404C"/>
    <w:rsid w:val="00F42662"/>
    <w:rsid w:val="00F50EDE"/>
    <w:rsid w:val="00F53CB0"/>
    <w:rsid w:val="00F563F0"/>
    <w:rsid w:val="00F77B5D"/>
    <w:rsid w:val="00F84091"/>
    <w:rsid w:val="00F8526A"/>
    <w:rsid w:val="00F87D4C"/>
    <w:rsid w:val="00F912F9"/>
    <w:rsid w:val="00FA23A4"/>
    <w:rsid w:val="00FA4AEE"/>
    <w:rsid w:val="00FA4C9D"/>
    <w:rsid w:val="00FA5047"/>
    <w:rsid w:val="00FA51EF"/>
    <w:rsid w:val="00FA687A"/>
    <w:rsid w:val="00FA6B3C"/>
    <w:rsid w:val="00FA73CD"/>
    <w:rsid w:val="00FC19AF"/>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intherightorder.co.uk" TargetMode="External"/><Relationship Id="rId5" Type="http://schemas.openxmlformats.org/officeDocument/2006/relationships/webSettings" Target="webSettings.xml"/><Relationship Id="rId10" Type="http://schemas.openxmlformats.org/officeDocument/2006/relationships/hyperlink" Target="mailto:sales@diespeker.co.uk" TargetMode="Externa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FA7B-178B-404B-B1E6-E1DE0EFD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2</cp:revision>
  <dcterms:created xsi:type="dcterms:W3CDTF">2019-04-24T12:51:00Z</dcterms:created>
  <dcterms:modified xsi:type="dcterms:W3CDTF">2019-04-24T12:51:00Z</dcterms:modified>
</cp:coreProperties>
</file>