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E16B" w14:textId="237C978B" w:rsidR="00546B3D" w:rsidRDefault="00546B3D" w:rsidP="00A75228">
      <w:pPr>
        <w:spacing w:line="276" w:lineRule="auto"/>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06124250" w14:textId="77777777" w:rsidR="00C04ABF" w:rsidRDefault="00C04ABF" w:rsidP="003C742C">
      <w:pPr>
        <w:spacing w:line="276" w:lineRule="auto"/>
        <w:rPr>
          <w:rFonts w:ascii="Georgia" w:eastAsia="Calibri" w:hAnsi="Georgia"/>
          <w:color w:val="7F7F7F" w:themeColor="text1" w:themeTint="80"/>
          <w:sz w:val="28"/>
          <w:szCs w:val="28"/>
        </w:rPr>
      </w:pPr>
    </w:p>
    <w:p w14:paraId="21AA2A08" w14:textId="508E81B1" w:rsidR="003C742C" w:rsidRDefault="003C742C" w:rsidP="00A75228">
      <w:pPr>
        <w:spacing w:line="276" w:lineRule="auto"/>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Press Release for immediate release</w:t>
      </w:r>
    </w:p>
    <w:p w14:paraId="2066EC11" w14:textId="55983AD3" w:rsidR="0002546E" w:rsidRDefault="00926D55" w:rsidP="004166FC">
      <w:pPr>
        <w:spacing w:line="276" w:lineRule="auto"/>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7</w:t>
      </w:r>
      <w:r w:rsidRPr="00926D55">
        <w:rPr>
          <w:rFonts w:asciiTheme="minorHAnsi" w:hAnsiTheme="minorHAnsi" w:cstheme="minorHAnsi"/>
          <w:b/>
          <w:vertAlign w:val="superscript"/>
        </w:rPr>
        <w:t>th</w:t>
      </w:r>
      <w:r>
        <w:rPr>
          <w:rFonts w:asciiTheme="minorHAnsi" w:hAnsiTheme="minorHAnsi" w:cstheme="minorHAnsi"/>
          <w:b/>
        </w:rPr>
        <w:t xml:space="preserve"> April 2020</w:t>
      </w:r>
    </w:p>
    <w:p w14:paraId="3902EE91" w14:textId="77777777" w:rsidR="0002546E" w:rsidRDefault="0002546E" w:rsidP="004166FC">
      <w:pPr>
        <w:spacing w:line="276" w:lineRule="auto"/>
        <w:rPr>
          <w:rFonts w:asciiTheme="minorHAnsi" w:hAnsiTheme="minorHAnsi" w:cstheme="minorHAnsi"/>
          <w:b/>
        </w:rPr>
      </w:pPr>
    </w:p>
    <w:p w14:paraId="5286577A" w14:textId="77777777" w:rsidR="0052637F" w:rsidRPr="0052637F" w:rsidRDefault="0052637F" w:rsidP="0052637F">
      <w:pPr>
        <w:spacing w:line="276" w:lineRule="auto"/>
        <w:contextualSpacing/>
        <w:rPr>
          <w:rFonts w:ascii="Calibri" w:eastAsia="Calibri" w:hAnsi="Calibri"/>
          <w:b/>
          <w:bCs/>
        </w:rPr>
      </w:pPr>
      <w:bookmarkStart w:id="3" w:name="_Hlk492646044"/>
      <w:r w:rsidRPr="0052637F">
        <w:rPr>
          <w:rFonts w:ascii="Calibri" w:eastAsia="Calibri" w:hAnsi="Calibri"/>
          <w:b/>
          <w:bCs/>
        </w:rPr>
        <w:t>STARTS</w:t>
      </w:r>
    </w:p>
    <w:p w14:paraId="06D6B4C5" w14:textId="77777777" w:rsidR="0052637F" w:rsidRPr="00282BB8" w:rsidRDefault="0052637F" w:rsidP="0052637F">
      <w:pPr>
        <w:spacing w:line="276" w:lineRule="auto"/>
        <w:contextualSpacing/>
        <w:rPr>
          <w:rFonts w:ascii="Calibri" w:eastAsia="Calibri" w:hAnsi="Calibri"/>
          <w:b/>
        </w:rPr>
      </w:pPr>
      <w:r>
        <w:rPr>
          <w:rFonts w:ascii="Calibri" w:eastAsia="Calibri" w:hAnsi="Calibri"/>
          <w:b/>
        </w:rPr>
        <w:t xml:space="preserve"> </w:t>
      </w:r>
    </w:p>
    <w:p w14:paraId="01A7906E" w14:textId="77777777" w:rsidR="00926D55" w:rsidRPr="00F60F99" w:rsidRDefault="00926D55" w:rsidP="00926D55">
      <w:pPr>
        <w:rPr>
          <w:rFonts w:ascii="Calibri" w:hAnsi="Calibri" w:cs="Calibri"/>
          <w:b/>
          <w:bCs/>
          <w:lang w:val="en-US" w:eastAsia="en-GB"/>
        </w:rPr>
      </w:pPr>
      <w:bookmarkStart w:id="4" w:name="_Hlk36730328"/>
      <w:r w:rsidRPr="00F60F99">
        <w:rPr>
          <w:rFonts w:ascii="Calibri" w:hAnsi="Calibri" w:cs="Calibri"/>
          <w:b/>
          <w:bCs/>
          <w:lang w:val="en-US" w:eastAsia="en-GB"/>
        </w:rPr>
        <w:t xml:space="preserve">Diespeker launches in-house pendulum testing  </w:t>
      </w:r>
    </w:p>
    <w:p w14:paraId="145C7D44" w14:textId="77777777" w:rsidR="00926D55" w:rsidRDefault="00926D55" w:rsidP="00926D55">
      <w:pPr>
        <w:rPr>
          <w:rFonts w:ascii="Calibri" w:hAnsi="Calibri" w:cs="Calibri"/>
          <w:lang w:val="en-US" w:eastAsia="en-GB"/>
        </w:rPr>
      </w:pPr>
    </w:p>
    <w:p w14:paraId="2297C059" w14:textId="1C16C4B5" w:rsidR="00926D55" w:rsidRDefault="00926D55" w:rsidP="00926D55">
      <w:pPr>
        <w:rPr>
          <w:rFonts w:ascii="Calibri" w:hAnsi="Calibri" w:cs="Calibri"/>
          <w:lang w:eastAsia="en-GB"/>
        </w:rPr>
      </w:pPr>
      <w:r>
        <w:rPr>
          <w:rFonts w:ascii="Calibri" w:hAnsi="Calibri" w:cs="Calibri"/>
          <w:lang w:eastAsia="en-GB"/>
        </w:rPr>
        <w:t>Leading London natural stone and terrazzo supplier Diespeker &amp; Co has introduced in-house pendulum testing to give clients additional peace of mind.</w:t>
      </w:r>
    </w:p>
    <w:p w14:paraId="477D2697" w14:textId="77777777" w:rsidR="00926D55" w:rsidRDefault="00926D55" w:rsidP="00926D55">
      <w:pPr>
        <w:rPr>
          <w:rFonts w:ascii="Calibri" w:hAnsi="Calibri" w:cs="Calibri"/>
          <w:lang w:eastAsia="en-GB"/>
        </w:rPr>
      </w:pPr>
    </w:p>
    <w:p w14:paraId="7BFCAD89" w14:textId="1B74F1D4" w:rsidR="00926D55" w:rsidRDefault="00926D55" w:rsidP="00926D55">
      <w:pPr>
        <w:rPr>
          <w:rFonts w:ascii="Calibri" w:hAnsi="Calibri" w:cs="Calibri"/>
          <w:lang w:eastAsia="en-GB"/>
        </w:rPr>
      </w:pPr>
      <w:r>
        <w:rPr>
          <w:rFonts w:ascii="Calibri" w:hAnsi="Calibri" w:cs="Calibri"/>
          <w:lang w:eastAsia="en-GB"/>
        </w:rPr>
        <w:t>The move came in response to a</w:t>
      </w:r>
      <w:r>
        <w:rPr>
          <w:rFonts w:ascii="Calibri" w:hAnsi="Calibri" w:cs="Calibri"/>
          <w:lang w:eastAsia="en-GB"/>
        </w:rPr>
        <w:t xml:space="preserve"> marked</w:t>
      </w:r>
      <w:r w:rsidR="00BD0F5A">
        <w:rPr>
          <w:rFonts w:ascii="Calibri" w:hAnsi="Calibri" w:cs="Calibri"/>
          <w:lang w:eastAsia="en-GB"/>
        </w:rPr>
        <w:t xml:space="preserve"> increase</w:t>
      </w:r>
      <w:r>
        <w:rPr>
          <w:rFonts w:ascii="Calibri" w:hAnsi="Calibri" w:cs="Calibri"/>
          <w:lang w:eastAsia="en-GB"/>
        </w:rPr>
        <w:t xml:space="preserve"> in concerns about</w:t>
      </w:r>
      <w:r>
        <w:rPr>
          <w:rFonts w:ascii="Calibri" w:hAnsi="Calibri" w:cs="Calibri"/>
          <w:lang w:eastAsia="en-GB"/>
        </w:rPr>
        <w:t xml:space="preserve"> levels of</w:t>
      </w:r>
      <w:r>
        <w:rPr>
          <w:rFonts w:ascii="Calibri" w:hAnsi="Calibri" w:cs="Calibri"/>
          <w:lang w:eastAsia="en-GB"/>
        </w:rPr>
        <w:t xml:space="preserve"> slip resistance</w:t>
      </w:r>
      <w:r>
        <w:rPr>
          <w:rFonts w:ascii="Calibri" w:hAnsi="Calibri" w:cs="Calibri"/>
          <w:lang w:eastAsia="en-GB"/>
        </w:rPr>
        <w:t>,</w:t>
      </w:r>
      <w:r>
        <w:rPr>
          <w:rFonts w:ascii="Calibri" w:hAnsi="Calibri" w:cs="Calibri"/>
          <w:lang w:eastAsia="en-GB"/>
        </w:rPr>
        <w:t xml:space="preserve"> plus the</w:t>
      </w:r>
      <w:r>
        <w:rPr>
          <w:rFonts w:ascii="Calibri" w:hAnsi="Calibri" w:cs="Calibri"/>
          <w:lang w:eastAsia="en-GB"/>
        </w:rPr>
        <w:t xml:space="preserve"> </w:t>
      </w:r>
      <w:r w:rsidR="00BD0F5A">
        <w:rPr>
          <w:rFonts w:ascii="Calibri" w:hAnsi="Calibri" w:cs="Calibri"/>
          <w:lang w:eastAsia="en-GB"/>
        </w:rPr>
        <w:t xml:space="preserve">well documented rise </w:t>
      </w:r>
      <w:r>
        <w:rPr>
          <w:rFonts w:ascii="Calibri" w:hAnsi="Calibri" w:cs="Calibri"/>
          <w:lang w:eastAsia="en-GB"/>
        </w:rPr>
        <w:t xml:space="preserve">of the compensation culture </w:t>
      </w:r>
    </w:p>
    <w:p w14:paraId="64DDEC5D" w14:textId="77777777" w:rsidR="00926D55" w:rsidRDefault="00926D55" w:rsidP="00926D55">
      <w:pPr>
        <w:rPr>
          <w:rFonts w:ascii="Calibri" w:hAnsi="Calibri" w:cs="Calibri"/>
          <w:lang w:eastAsia="en-GB"/>
        </w:rPr>
      </w:pPr>
    </w:p>
    <w:p w14:paraId="023D7DAA" w14:textId="70BFDF2A" w:rsidR="00926D55" w:rsidRPr="00962A07" w:rsidRDefault="00926D55" w:rsidP="009F327E">
      <w:pPr>
        <w:rPr>
          <w:rFonts w:ascii="Calibri" w:hAnsi="Calibri" w:cs="Calibri"/>
          <w:lang w:eastAsia="en-GB"/>
        </w:rPr>
      </w:pPr>
      <w:r>
        <w:rPr>
          <w:rFonts w:ascii="Calibri" w:hAnsi="Calibri" w:cs="Calibri"/>
          <w:lang w:eastAsia="en-GB"/>
        </w:rPr>
        <w:t xml:space="preserve">Diespeker </w:t>
      </w:r>
      <w:r w:rsidR="009F327E">
        <w:rPr>
          <w:rFonts w:ascii="Calibri" w:hAnsi="Calibri" w:cs="Calibri"/>
          <w:lang w:eastAsia="en-GB"/>
        </w:rPr>
        <w:t xml:space="preserve">has already </w:t>
      </w:r>
      <w:r w:rsidRPr="00962A07">
        <w:rPr>
          <w:rFonts w:ascii="Calibri" w:hAnsi="Calibri" w:cs="Calibri"/>
          <w:lang w:eastAsia="en-GB"/>
        </w:rPr>
        <w:t xml:space="preserve">been </w:t>
      </w:r>
      <w:r>
        <w:rPr>
          <w:rFonts w:ascii="Calibri" w:hAnsi="Calibri" w:cs="Calibri"/>
          <w:lang w:eastAsia="en-GB"/>
        </w:rPr>
        <w:t xml:space="preserve">busy </w:t>
      </w:r>
      <w:r w:rsidRPr="00962A07">
        <w:rPr>
          <w:rFonts w:ascii="Calibri" w:hAnsi="Calibri" w:cs="Calibri"/>
          <w:lang w:eastAsia="en-GB"/>
        </w:rPr>
        <w:t xml:space="preserve">formalising the adherence of </w:t>
      </w:r>
      <w:r w:rsidR="009F327E">
        <w:rPr>
          <w:rFonts w:ascii="Calibri" w:hAnsi="Calibri" w:cs="Calibri"/>
          <w:lang w:eastAsia="en-GB"/>
        </w:rPr>
        <w:t xml:space="preserve">its flooring options </w:t>
      </w:r>
      <w:r w:rsidRPr="00962A07">
        <w:rPr>
          <w:rFonts w:ascii="Calibri" w:hAnsi="Calibri" w:cs="Calibri"/>
          <w:lang w:eastAsia="en-GB"/>
        </w:rPr>
        <w:t>to the required standards</w:t>
      </w:r>
      <w:r w:rsidR="009F327E">
        <w:rPr>
          <w:rFonts w:ascii="Calibri" w:hAnsi="Calibri" w:cs="Calibri"/>
          <w:lang w:eastAsia="en-GB"/>
        </w:rPr>
        <w:t xml:space="preserve"> and is able to confirm that many </w:t>
      </w:r>
      <w:r>
        <w:rPr>
          <w:rFonts w:ascii="Calibri" w:hAnsi="Calibri" w:cs="Calibri"/>
          <w:lang w:eastAsia="en-GB"/>
        </w:rPr>
        <w:t>surfaces</w:t>
      </w:r>
      <w:r w:rsidRPr="00962A07">
        <w:rPr>
          <w:rFonts w:ascii="Calibri" w:hAnsi="Calibri" w:cs="Calibri"/>
          <w:lang w:eastAsia="en-GB"/>
        </w:rPr>
        <w:t xml:space="preserve"> already meet or exceed the Health &amp; Safety recommended minimum value of 36PTV. </w:t>
      </w:r>
    </w:p>
    <w:p w14:paraId="0C0A90B1" w14:textId="77777777" w:rsidR="00926D55" w:rsidRPr="00962A07" w:rsidRDefault="00926D55" w:rsidP="00926D55">
      <w:pPr>
        <w:rPr>
          <w:rFonts w:ascii="Calibri" w:hAnsi="Calibri" w:cs="Calibri"/>
          <w:lang w:eastAsia="en-GB"/>
        </w:rPr>
      </w:pPr>
    </w:p>
    <w:p w14:paraId="20EF4F6D" w14:textId="77777777" w:rsidR="009F327E" w:rsidRDefault="00926D55" w:rsidP="00926D55">
      <w:pPr>
        <w:rPr>
          <w:rFonts w:ascii="Calibri" w:hAnsi="Calibri" w:cs="Calibri"/>
          <w:lang w:val="en-US" w:eastAsia="en-GB"/>
        </w:rPr>
      </w:pPr>
      <w:r>
        <w:rPr>
          <w:rFonts w:ascii="Calibri" w:hAnsi="Calibri" w:cs="Calibri"/>
          <w:lang w:val="en-US" w:eastAsia="en-GB"/>
        </w:rPr>
        <w:t>However, t</w:t>
      </w:r>
      <w:r w:rsidRPr="00962A07">
        <w:rPr>
          <w:rFonts w:ascii="Calibri" w:hAnsi="Calibri" w:cs="Calibri"/>
          <w:lang w:val="en-US" w:eastAsia="en-GB"/>
        </w:rPr>
        <w:t xml:space="preserve">aking this a step further </w:t>
      </w:r>
      <w:r w:rsidR="009F327E">
        <w:rPr>
          <w:rFonts w:ascii="Calibri" w:hAnsi="Calibri" w:cs="Calibri"/>
          <w:lang w:val="en-US" w:eastAsia="en-GB"/>
        </w:rPr>
        <w:t xml:space="preserve">the company has </w:t>
      </w:r>
      <w:r w:rsidRPr="00962A07">
        <w:rPr>
          <w:rFonts w:ascii="Calibri" w:hAnsi="Calibri" w:cs="Calibri"/>
          <w:lang w:val="en-US" w:eastAsia="en-GB"/>
        </w:rPr>
        <w:t>announce</w:t>
      </w:r>
      <w:r w:rsidR="009F327E">
        <w:rPr>
          <w:rFonts w:ascii="Calibri" w:hAnsi="Calibri" w:cs="Calibri"/>
          <w:lang w:val="en-US" w:eastAsia="en-GB"/>
        </w:rPr>
        <w:t xml:space="preserve">d a new in-house </w:t>
      </w:r>
      <w:r w:rsidRPr="00962A07">
        <w:rPr>
          <w:rFonts w:ascii="Calibri" w:hAnsi="Calibri" w:cs="Calibri"/>
          <w:lang w:val="en-US" w:eastAsia="en-GB"/>
        </w:rPr>
        <w:t xml:space="preserve">pendulum testing </w:t>
      </w:r>
      <w:r w:rsidR="009F327E">
        <w:rPr>
          <w:rFonts w:ascii="Calibri" w:hAnsi="Calibri" w:cs="Calibri"/>
          <w:lang w:val="en-US" w:eastAsia="en-GB"/>
        </w:rPr>
        <w:t>service</w:t>
      </w:r>
      <w:r>
        <w:rPr>
          <w:rFonts w:ascii="Calibri" w:hAnsi="Calibri" w:cs="Calibri"/>
          <w:lang w:val="en-US" w:eastAsia="en-GB"/>
        </w:rPr>
        <w:t xml:space="preserve">. </w:t>
      </w:r>
    </w:p>
    <w:p w14:paraId="3DE4F9AE" w14:textId="77777777" w:rsidR="009F327E" w:rsidRDefault="009F327E" w:rsidP="00926D55">
      <w:pPr>
        <w:rPr>
          <w:rFonts w:ascii="Calibri" w:hAnsi="Calibri" w:cs="Calibri"/>
          <w:lang w:val="en-US" w:eastAsia="en-GB"/>
        </w:rPr>
      </w:pPr>
    </w:p>
    <w:p w14:paraId="0A97F816" w14:textId="5C03E8BD" w:rsidR="00926D55" w:rsidRPr="00962A07" w:rsidRDefault="009F327E" w:rsidP="00926D55">
      <w:pPr>
        <w:rPr>
          <w:rFonts w:ascii="Calibri" w:hAnsi="Calibri" w:cs="Calibri"/>
          <w:lang w:val="en-US" w:eastAsia="en-GB"/>
        </w:rPr>
      </w:pPr>
      <w:r>
        <w:rPr>
          <w:rFonts w:ascii="Calibri" w:hAnsi="Calibri" w:cs="Calibri"/>
          <w:lang w:val="en-US" w:eastAsia="en-GB"/>
        </w:rPr>
        <w:t>“</w:t>
      </w:r>
      <w:r w:rsidR="00926D55" w:rsidRPr="00962A07">
        <w:rPr>
          <w:rFonts w:ascii="Calibri" w:hAnsi="Calibri" w:cs="Calibri"/>
          <w:lang w:val="en-US" w:eastAsia="en-GB"/>
        </w:rPr>
        <w:t xml:space="preserve">For </w:t>
      </w:r>
      <w:r>
        <w:rPr>
          <w:rFonts w:ascii="Calibri" w:hAnsi="Calibri" w:cs="Calibri"/>
          <w:lang w:val="en-US" w:eastAsia="en-GB"/>
        </w:rPr>
        <w:t xml:space="preserve">all clients, including </w:t>
      </w:r>
      <w:r w:rsidR="00926D55" w:rsidRPr="00962A07">
        <w:rPr>
          <w:rFonts w:ascii="Calibri" w:hAnsi="Calibri" w:cs="Calibri"/>
          <w:lang w:val="en-US" w:eastAsia="en-GB"/>
        </w:rPr>
        <w:t xml:space="preserve">architects, designers and contractors it means that slip testing is much more immediate, </w:t>
      </w:r>
      <w:r w:rsidR="00926D55">
        <w:rPr>
          <w:rFonts w:ascii="Calibri" w:hAnsi="Calibri" w:cs="Calibri"/>
          <w:lang w:val="en-US" w:eastAsia="en-GB"/>
        </w:rPr>
        <w:t>because</w:t>
      </w:r>
      <w:r w:rsidR="00926D55" w:rsidRPr="00962A07">
        <w:rPr>
          <w:rFonts w:ascii="Calibri" w:hAnsi="Calibri" w:cs="Calibri"/>
          <w:lang w:val="en-US" w:eastAsia="en-GB"/>
        </w:rPr>
        <w:t xml:space="preserve"> we </w:t>
      </w:r>
      <w:r w:rsidR="00926D55">
        <w:rPr>
          <w:rFonts w:ascii="Calibri" w:hAnsi="Calibri" w:cs="Calibri"/>
          <w:lang w:val="en-US" w:eastAsia="en-GB"/>
        </w:rPr>
        <w:t>can</w:t>
      </w:r>
      <w:r w:rsidR="00926D55" w:rsidRPr="00962A07">
        <w:rPr>
          <w:rFonts w:ascii="Calibri" w:hAnsi="Calibri" w:cs="Calibri"/>
          <w:lang w:val="en-US" w:eastAsia="en-GB"/>
        </w:rPr>
        <w:t xml:space="preserve"> </w:t>
      </w:r>
      <w:r w:rsidR="00926D55">
        <w:rPr>
          <w:rFonts w:ascii="Calibri" w:hAnsi="Calibri" w:cs="Calibri"/>
          <w:lang w:val="en-US" w:eastAsia="en-GB"/>
        </w:rPr>
        <w:t xml:space="preserve">immediately </w:t>
      </w:r>
      <w:r w:rsidR="00926D55" w:rsidRPr="00962A07">
        <w:rPr>
          <w:rFonts w:ascii="Calibri" w:hAnsi="Calibri" w:cs="Calibri"/>
          <w:lang w:val="en-US" w:eastAsia="en-GB"/>
        </w:rPr>
        <w:t>evaluate the slip resistance of any of our natural stone or flooring options prior to specification.</w:t>
      </w:r>
      <w:r>
        <w:rPr>
          <w:rFonts w:ascii="Calibri" w:hAnsi="Calibri" w:cs="Calibri"/>
          <w:lang w:val="en-US" w:eastAsia="en-GB"/>
        </w:rPr>
        <w:t>”</w:t>
      </w:r>
    </w:p>
    <w:p w14:paraId="03150796" w14:textId="77777777" w:rsidR="00926D55" w:rsidRPr="00962A07" w:rsidRDefault="00926D55" w:rsidP="00926D55">
      <w:pPr>
        <w:rPr>
          <w:rFonts w:ascii="Calibri" w:hAnsi="Calibri" w:cs="Calibri"/>
          <w:lang w:val="en-US" w:eastAsia="en-GB"/>
        </w:rPr>
      </w:pPr>
    </w:p>
    <w:p w14:paraId="02F9EECB" w14:textId="588A4024" w:rsidR="00245CDC" w:rsidRDefault="00245CDC" w:rsidP="00926D55">
      <w:pPr>
        <w:rPr>
          <w:rFonts w:ascii="Calibri" w:hAnsi="Calibri" w:cs="Calibri"/>
          <w:lang w:val="en-US" w:eastAsia="en-GB"/>
        </w:rPr>
      </w:pPr>
      <w:r w:rsidRPr="00245CDC">
        <w:rPr>
          <w:rFonts w:ascii="Calibri" w:hAnsi="Calibri" w:cs="Calibri"/>
          <w:lang w:val="en-US" w:eastAsia="en-GB"/>
        </w:rPr>
        <w:t xml:space="preserve">Managing Director, John Krause said: </w:t>
      </w:r>
      <w:r w:rsidR="006D687F">
        <w:rPr>
          <w:rFonts w:ascii="Calibri" w:hAnsi="Calibri" w:cs="Calibri"/>
          <w:lang w:val="en-US" w:eastAsia="en-GB"/>
        </w:rPr>
        <w:t>“</w:t>
      </w:r>
      <w:r w:rsidR="00926D55" w:rsidRPr="00962A07">
        <w:rPr>
          <w:rFonts w:ascii="Calibri" w:hAnsi="Calibri" w:cs="Calibri"/>
          <w:lang w:val="en-US" w:eastAsia="en-GB"/>
        </w:rPr>
        <w:t>In future months</w:t>
      </w:r>
      <w:r w:rsidR="006D687F">
        <w:rPr>
          <w:rFonts w:ascii="Calibri" w:hAnsi="Calibri" w:cs="Calibri"/>
          <w:lang w:val="en-US" w:eastAsia="en-GB"/>
        </w:rPr>
        <w:t xml:space="preserve"> </w:t>
      </w:r>
      <w:r w:rsidR="00926D55" w:rsidRPr="00962A07">
        <w:rPr>
          <w:rFonts w:ascii="Calibri" w:hAnsi="Calibri" w:cs="Calibri"/>
          <w:lang w:val="en-US" w:eastAsia="en-GB"/>
        </w:rPr>
        <w:t>when we are able to welcome clients to our premises again</w:t>
      </w:r>
      <w:r w:rsidR="006D687F">
        <w:rPr>
          <w:rFonts w:ascii="Calibri" w:hAnsi="Calibri" w:cs="Calibri"/>
          <w:lang w:val="en-US" w:eastAsia="en-GB"/>
        </w:rPr>
        <w:t>,</w:t>
      </w:r>
      <w:r w:rsidR="00926D55" w:rsidRPr="00962A07">
        <w:rPr>
          <w:rFonts w:ascii="Calibri" w:hAnsi="Calibri" w:cs="Calibri"/>
          <w:lang w:val="en-US" w:eastAsia="en-GB"/>
        </w:rPr>
        <w:t xml:space="preserve"> we look forward to being able to live-test the surfaces under discussion</w:t>
      </w:r>
      <w:r w:rsidR="00926D55">
        <w:rPr>
          <w:rFonts w:ascii="Calibri" w:hAnsi="Calibri" w:cs="Calibri"/>
          <w:lang w:val="en-US" w:eastAsia="en-GB"/>
        </w:rPr>
        <w:t xml:space="preserve"> with the client present. </w:t>
      </w:r>
    </w:p>
    <w:p w14:paraId="4D683C16" w14:textId="77777777" w:rsidR="00245CDC" w:rsidRDefault="00245CDC" w:rsidP="00926D55">
      <w:pPr>
        <w:rPr>
          <w:rFonts w:ascii="Calibri" w:hAnsi="Calibri" w:cs="Calibri"/>
          <w:lang w:val="en-US" w:eastAsia="en-GB"/>
        </w:rPr>
      </w:pPr>
    </w:p>
    <w:p w14:paraId="58D0C3AE" w14:textId="7D4FD6E5" w:rsidR="00926D55" w:rsidRPr="00962A07" w:rsidRDefault="00245CDC" w:rsidP="00926D55">
      <w:pPr>
        <w:rPr>
          <w:rFonts w:ascii="Calibri" w:hAnsi="Calibri" w:cs="Calibri"/>
          <w:lang w:val="en-US" w:eastAsia="en-GB"/>
        </w:rPr>
      </w:pPr>
      <w:r>
        <w:rPr>
          <w:rFonts w:ascii="Calibri" w:hAnsi="Calibri" w:cs="Calibri"/>
          <w:lang w:val="en-US" w:eastAsia="en-GB"/>
        </w:rPr>
        <w:t>“</w:t>
      </w:r>
      <w:r w:rsidR="00926D55" w:rsidRPr="00962A07">
        <w:rPr>
          <w:rFonts w:ascii="Calibri" w:hAnsi="Calibri" w:cs="Calibri"/>
          <w:lang w:val="en-US" w:eastAsia="en-GB"/>
        </w:rPr>
        <w:t>If a surface doesn’t meet compliance, we can then look at other options such as changing the grade of finish, opting for cement rather than resin or vice versa</w:t>
      </w:r>
      <w:r w:rsidR="00033EA3">
        <w:rPr>
          <w:rFonts w:ascii="Calibri" w:hAnsi="Calibri" w:cs="Calibri"/>
          <w:lang w:val="en-US" w:eastAsia="en-GB"/>
        </w:rPr>
        <w:t>,</w:t>
      </w:r>
      <w:r w:rsidR="00926D55" w:rsidRPr="00962A07">
        <w:rPr>
          <w:rFonts w:ascii="Calibri" w:hAnsi="Calibri" w:cs="Calibri"/>
          <w:lang w:val="en-US" w:eastAsia="en-GB"/>
        </w:rPr>
        <w:t xml:space="preserve"> or choosing marble over granite.</w:t>
      </w:r>
      <w:r w:rsidRPr="00245CDC">
        <w:rPr>
          <w:rFonts w:ascii="Calibri" w:hAnsi="Calibri" w:cs="Calibri"/>
          <w:lang w:val="en-US" w:eastAsia="en-GB"/>
        </w:rPr>
        <w:t xml:space="preserve"> </w:t>
      </w:r>
      <w:r w:rsidRPr="00245CDC">
        <w:rPr>
          <w:rFonts w:ascii="Calibri" w:hAnsi="Calibri" w:cs="Calibri"/>
          <w:lang w:val="en-US" w:eastAsia="en-GB"/>
        </w:rPr>
        <w:t>As</w:t>
      </w:r>
      <w:r w:rsidRPr="00245CDC">
        <w:rPr>
          <w:rFonts w:ascii="Calibri" w:hAnsi="Calibri" w:cs="Calibri"/>
          <w:lang w:eastAsia="en-GB"/>
        </w:rPr>
        <w:t xml:space="preserve"> m</w:t>
      </w:r>
      <w:r w:rsidRPr="00245CDC">
        <w:rPr>
          <w:rFonts w:ascii="Calibri" w:hAnsi="Calibri" w:cs="Calibri"/>
          <w:lang w:val="en-US" w:eastAsia="en-GB"/>
        </w:rPr>
        <w:t>any suppliers outsource this service, it is a real bonus for us to be able to provide this as part of our comprehensive in-house provision.</w:t>
      </w:r>
      <w:r>
        <w:rPr>
          <w:rFonts w:ascii="Calibri" w:hAnsi="Calibri" w:cs="Calibri"/>
          <w:lang w:val="en-US" w:eastAsia="en-GB"/>
        </w:rPr>
        <w:t>”</w:t>
      </w:r>
    </w:p>
    <w:p w14:paraId="5BEFE146" w14:textId="77777777" w:rsidR="00926D55" w:rsidRPr="00962A07" w:rsidRDefault="00926D55" w:rsidP="00926D55">
      <w:pPr>
        <w:rPr>
          <w:rFonts w:ascii="Calibri" w:hAnsi="Calibri" w:cs="Calibri"/>
          <w:lang w:val="en-US" w:eastAsia="en-GB"/>
        </w:rPr>
      </w:pPr>
    </w:p>
    <w:p w14:paraId="1CA21CF6" w14:textId="623493F8" w:rsidR="00926D55" w:rsidRDefault="00245CDC" w:rsidP="00926D55">
      <w:pPr>
        <w:rPr>
          <w:rFonts w:ascii="Calibri" w:hAnsi="Calibri" w:cs="Calibri"/>
          <w:lang w:val="en-US" w:eastAsia="en-GB"/>
        </w:rPr>
      </w:pPr>
      <w:r>
        <w:rPr>
          <w:rFonts w:ascii="Calibri" w:hAnsi="Calibri" w:cs="Calibri"/>
          <w:lang w:val="en-US" w:eastAsia="en-GB"/>
        </w:rPr>
        <w:t>The</w:t>
      </w:r>
      <w:r w:rsidR="00926D55" w:rsidRPr="00962A07">
        <w:rPr>
          <w:rFonts w:ascii="Calibri" w:hAnsi="Calibri" w:cs="Calibri"/>
          <w:lang w:val="en-US" w:eastAsia="en-GB"/>
        </w:rPr>
        <w:t xml:space="preserve"> pendulum testing service</w:t>
      </w:r>
      <w:r w:rsidR="00926D55">
        <w:rPr>
          <w:rFonts w:ascii="Calibri" w:hAnsi="Calibri" w:cs="Calibri"/>
          <w:lang w:val="en-US" w:eastAsia="en-GB"/>
        </w:rPr>
        <w:t xml:space="preserve"> is carried out by trained, certified team members, and</w:t>
      </w:r>
      <w:r w:rsidR="00926D55" w:rsidRPr="00962A07">
        <w:rPr>
          <w:rFonts w:ascii="Calibri" w:hAnsi="Calibri" w:cs="Calibri"/>
          <w:lang w:val="en-US" w:eastAsia="en-GB"/>
        </w:rPr>
        <w:t xml:space="preserve"> means that clients will be better informed to make decisions right at the start of a project </w:t>
      </w:r>
      <w:r w:rsidR="00033EA3">
        <w:rPr>
          <w:rFonts w:ascii="Calibri" w:hAnsi="Calibri" w:cs="Calibri"/>
          <w:lang w:val="en-US" w:eastAsia="en-GB"/>
        </w:rPr>
        <w:t>saving</w:t>
      </w:r>
      <w:r w:rsidR="00926D55" w:rsidRPr="00962A07">
        <w:rPr>
          <w:rFonts w:ascii="Calibri" w:hAnsi="Calibri" w:cs="Calibri"/>
          <w:lang w:val="en-US" w:eastAsia="en-GB"/>
        </w:rPr>
        <w:t xml:space="preserve"> a g</w:t>
      </w:r>
      <w:r w:rsidR="00033EA3">
        <w:rPr>
          <w:rFonts w:ascii="Calibri" w:hAnsi="Calibri" w:cs="Calibri"/>
          <w:lang w:val="en-US" w:eastAsia="en-GB"/>
        </w:rPr>
        <w:t xml:space="preserve">ood </w:t>
      </w:r>
      <w:r w:rsidR="00926D55" w:rsidRPr="00962A07">
        <w:rPr>
          <w:rFonts w:ascii="Calibri" w:hAnsi="Calibri" w:cs="Calibri"/>
          <w:lang w:val="en-US" w:eastAsia="en-GB"/>
        </w:rPr>
        <w:t xml:space="preserve">deal of time. </w:t>
      </w:r>
    </w:p>
    <w:p w14:paraId="123DDDBD" w14:textId="77777777" w:rsidR="00926D55" w:rsidRPr="00816821" w:rsidRDefault="00926D55" w:rsidP="00926D55">
      <w:pPr>
        <w:rPr>
          <w:rFonts w:ascii="Calibri" w:hAnsi="Calibri" w:cs="Calibri"/>
          <w:lang w:eastAsia="en-GB"/>
        </w:rPr>
      </w:pPr>
    </w:p>
    <w:p w14:paraId="74A0E077" w14:textId="593B669B" w:rsidR="00926D55" w:rsidRPr="00962A07" w:rsidRDefault="00245CDC" w:rsidP="00245CDC">
      <w:pPr>
        <w:rPr>
          <w:rFonts w:ascii="Calibri" w:hAnsi="Calibri" w:cs="Calibri"/>
          <w:lang w:eastAsia="en-GB"/>
        </w:rPr>
      </w:pPr>
      <w:r>
        <w:rPr>
          <w:rFonts w:ascii="Calibri" w:hAnsi="Calibri" w:cs="Calibri"/>
          <w:lang w:val="en-US" w:eastAsia="en-GB"/>
        </w:rPr>
        <w:t>Diespeker</w:t>
      </w:r>
      <w:r w:rsidR="00926D55">
        <w:rPr>
          <w:rFonts w:ascii="Calibri" w:hAnsi="Calibri" w:cs="Calibri"/>
          <w:lang w:val="en-US" w:eastAsia="en-GB"/>
        </w:rPr>
        <w:t xml:space="preserve"> will </w:t>
      </w:r>
      <w:r w:rsidR="00926D55" w:rsidRPr="00962A07">
        <w:rPr>
          <w:rFonts w:ascii="Calibri" w:hAnsi="Calibri" w:cs="Calibri"/>
          <w:lang w:eastAsia="en-GB"/>
        </w:rPr>
        <w:t xml:space="preserve">provide a full written report and </w:t>
      </w:r>
      <w:r>
        <w:rPr>
          <w:rFonts w:ascii="Calibri" w:hAnsi="Calibri" w:cs="Calibri"/>
          <w:lang w:eastAsia="en-GB"/>
        </w:rPr>
        <w:t>in-</w:t>
      </w:r>
      <w:r w:rsidR="00926D55">
        <w:rPr>
          <w:rFonts w:ascii="Calibri" w:hAnsi="Calibri" w:cs="Calibri"/>
          <w:lang w:eastAsia="en-GB"/>
        </w:rPr>
        <w:t xml:space="preserve">house </w:t>
      </w:r>
      <w:r w:rsidR="00926D55" w:rsidRPr="00962A07">
        <w:rPr>
          <w:rFonts w:ascii="Calibri" w:hAnsi="Calibri" w:cs="Calibri"/>
          <w:lang w:eastAsia="en-GB"/>
        </w:rPr>
        <w:t>certificat</w:t>
      </w:r>
      <w:r>
        <w:rPr>
          <w:rFonts w:ascii="Calibri" w:hAnsi="Calibri" w:cs="Calibri"/>
          <w:lang w:eastAsia="en-GB"/>
        </w:rPr>
        <w:t>ion (not BSI or UKSRG)</w:t>
      </w:r>
      <w:r w:rsidR="00926D55" w:rsidRPr="00962A07">
        <w:rPr>
          <w:rFonts w:ascii="Calibri" w:hAnsi="Calibri" w:cs="Calibri"/>
          <w:lang w:eastAsia="en-GB"/>
        </w:rPr>
        <w:t xml:space="preserve"> </w:t>
      </w:r>
      <w:r w:rsidR="00926D55">
        <w:rPr>
          <w:rFonts w:ascii="Calibri" w:hAnsi="Calibri" w:cs="Calibri"/>
          <w:lang w:eastAsia="en-GB"/>
        </w:rPr>
        <w:t xml:space="preserve">once </w:t>
      </w:r>
      <w:r w:rsidR="00926D55" w:rsidRPr="00962A07">
        <w:rPr>
          <w:rFonts w:ascii="Calibri" w:hAnsi="Calibri" w:cs="Calibri"/>
          <w:lang w:eastAsia="en-GB"/>
        </w:rPr>
        <w:t>the flooring is installed</w:t>
      </w:r>
      <w:r>
        <w:rPr>
          <w:rFonts w:ascii="Calibri" w:hAnsi="Calibri" w:cs="Calibri"/>
          <w:lang w:eastAsia="en-GB"/>
        </w:rPr>
        <w:t xml:space="preserve">.  </w:t>
      </w:r>
    </w:p>
    <w:p w14:paraId="0087B61C" w14:textId="77777777" w:rsidR="00926D55" w:rsidRPr="00962A07" w:rsidRDefault="00926D55" w:rsidP="00926D55">
      <w:pPr>
        <w:rPr>
          <w:rFonts w:ascii="Calibri" w:hAnsi="Calibri" w:cs="Calibri"/>
          <w:lang w:eastAsia="en-GB"/>
        </w:rPr>
      </w:pPr>
    </w:p>
    <w:p w14:paraId="716204C5" w14:textId="161D7EA4" w:rsidR="00926D55" w:rsidRDefault="00245CDC" w:rsidP="00926D55">
      <w:pPr>
        <w:rPr>
          <w:rFonts w:ascii="Calibri" w:hAnsi="Calibri" w:cs="Calibri"/>
          <w:lang w:eastAsia="en-GB"/>
        </w:rPr>
      </w:pPr>
      <w:r>
        <w:rPr>
          <w:rFonts w:ascii="Calibri" w:hAnsi="Calibri" w:cs="Calibri"/>
          <w:lang w:eastAsia="en-GB"/>
        </w:rPr>
        <w:t xml:space="preserve">In addition, </w:t>
      </w:r>
      <w:r w:rsidR="00926D55" w:rsidRPr="00962A07">
        <w:rPr>
          <w:rFonts w:ascii="Calibri" w:hAnsi="Calibri" w:cs="Calibri"/>
          <w:lang w:eastAsia="en-GB"/>
        </w:rPr>
        <w:t>Diespeker has also introduced Non Slip 21 treatment to ensure compliance. The service</w:t>
      </w:r>
      <w:r w:rsidR="00926D55">
        <w:rPr>
          <w:rFonts w:ascii="Calibri" w:hAnsi="Calibri" w:cs="Calibri"/>
          <w:lang w:eastAsia="en-GB"/>
        </w:rPr>
        <w:t xml:space="preserve"> </w:t>
      </w:r>
      <w:r w:rsidR="00926D55" w:rsidRPr="00962A07">
        <w:rPr>
          <w:rFonts w:ascii="Calibri" w:hAnsi="Calibri" w:cs="Calibri"/>
          <w:lang w:eastAsia="en-GB"/>
        </w:rPr>
        <w:t>includes:</w:t>
      </w:r>
    </w:p>
    <w:p w14:paraId="0490227D" w14:textId="77777777" w:rsidR="00033EA3" w:rsidRPr="00962A07" w:rsidRDefault="00033EA3" w:rsidP="00926D55">
      <w:pPr>
        <w:rPr>
          <w:rFonts w:ascii="Calibri" w:hAnsi="Calibri" w:cs="Calibri"/>
          <w:lang w:eastAsia="en-GB"/>
        </w:rPr>
      </w:pPr>
    </w:p>
    <w:p w14:paraId="585DE709" w14:textId="77777777" w:rsidR="00926D55" w:rsidRPr="00962A07" w:rsidRDefault="00926D55" w:rsidP="00926D55">
      <w:pPr>
        <w:numPr>
          <w:ilvl w:val="0"/>
          <w:numId w:val="8"/>
        </w:numPr>
        <w:rPr>
          <w:rFonts w:ascii="Calibri" w:hAnsi="Calibri" w:cs="Calibri"/>
          <w:lang w:eastAsia="en-GB"/>
        </w:rPr>
      </w:pPr>
      <w:r w:rsidRPr="00962A07">
        <w:rPr>
          <w:rFonts w:ascii="Calibri" w:hAnsi="Calibri" w:cs="Calibri"/>
          <w:lang w:eastAsia="en-GB"/>
        </w:rPr>
        <w:t xml:space="preserve">Floor preparation for the installation of Non Slip 21 application </w:t>
      </w:r>
    </w:p>
    <w:p w14:paraId="2575382F" w14:textId="77777777" w:rsidR="00926D55" w:rsidRPr="00962A07" w:rsidRDefault="00926D55" w:rsidP="00926D55">
      <w:pPr>
        <w:numPr>
          <w:ilvl w:val="0"/>
          <w:numId w:val="8"/>
        </w:numPr>
        <w:rPr>
          <w:rFonts w:ascii="Calibri" w:hAnsi="Calibri" w:cs="Calibri"/>
          <w:lang w:eastAsia="en-GB"/>
        </w:rPr>
      </w:pPr>
      <w:r w:rsidRPr="00962A07">
        <w:rPr>
          <w:rFonts w:ascii="Calibri" w:hAnsi="Calibri" w:cs="Calibri"/>
          <w:lang w:eastAsia="en-GB"/>
        </w:rPr>
        <w:t xml:space="preserve">Installation of Non Slip 21 </w:t>
      </w:r>
    </w:p>
    <w:p w14:paraId="1CF93CD7" w14:textId="77777777" w:rsidR="00926D55" w:rsidRPr="00962A07" w:rsidRDefault="00926D55" w:rsidP="00926D55">
      <w:pPr>
        <w:numPr>
          <w:ilvl w:val="0"/>
          <w:numId w:val="8"/>
        </w:numPr>
        <w:rPr>
          <w:rFonts w:ascii="Calibri" w:hAnsi="Calibri" w:cs="Calibri"/>
          <w:lang w:eastAsia="en-GB"/>
        </w:rPr>
      </w:pPr>
      <w:r w:rsidRPr="00962A07">
        <w:rPr>
          <w:rFonts w:ascii="Calibri" w:hAnsi="Calibri" w:cs="Calibri"/>
          <w:lang w:eastAsia="en-GB"/>
        </w:rPr>
        <w:lastRenderedPageBreak/>
        <w:t xml:space="preserve">Testing with the pendulum meter to ensure 36PTV + has been achieved </w:t>
      </w:r>
    </w:p>
    <w:p w14:paraId="209FCED0" w14:textId="655E92D5" w:rsidR="00926D55" w:rsidRPr="00962A07" w:rsidRDefault="00926D55" w:rsidP="00926D55">
      <w:pPr>
        <w:numPr>
          <w:ilvl w:val="0"/>
          <w:numId w:val="8"/>
        </w:numPr>
        <w:rPr>
          <w:rFonts w:ascii="Calibri" w:hAnsi="Calibri" w:cs="Calibri"/>
          <w:lang w:eastAsia="en-GB"/>
        </w:rPr>
      </w:pPr>
      <w:r w:rsidRPr="00962A07">
        <w:rPr>
          <w:rFonts w:ascii="Calibri" w:hAnsi="Calibri" w:cs="Calibri"/>
          <w:lang w:eastAsia="en-GB"/>
        </w:rPr>
        <w:t>Providing a full written report with certification, cleaning regime and 1</w:t>
      </w:r>
      <w:r>
        <w:rPr>
          <w:rFonts w:ascii="Calibri" w:hAnsi="Calibri" w:cs="Calibri"/>
          <w:lang w:eastAsia="en-GB"/>
        </w:rPr>
        <w:t xml:space="preserve"> to </w:t>
      </w:r>
      <w:r w:rsidRPr="00962A07">
        <w:rPr>
          <w:rFonts w:ascii="Calibri" w:hAnsi="Calibri" w:cs="Calibri"/>
          <w:lang w:eastAsia="en-GB"/>
        </w:rPr>
        <w:t xml:space="preserve">5 years warranty (T&amp;C apply) </w:t>
      </w:r>
    </w:p>
    <w:p w14:paraId="2DCDB8B6" w14:textId="77777777" w:rsidR="00926D55" w:rsidRPr="00962A07" w:rsidRDefault="00926D55" w:rsidP="00926D55">
      <w:pPr>
        <w:rPr>
          <w:rFonts w:ascii="Calibri" w:hAnsi="Calibri" w:cs="Calibri"/>
          <w:lang w:eastAsia="en-GB"/>
        </w:rPr>
      </w:pPr>
      <w:r>
        <w:rPr>
          <w:rFonts w:ascii="Calibri" w:hAnsi="Calibri" w:cs="Calibri"/>
          <w:lang w:eastAsia="en-GB"/>
        </w:rPr>
        <w:t xml:space="preserve"> </w:t>
      </w:r>
    </w:p>
    <w:p w14:paraId="4833EBF8" w14:textId="135D04D9" w:rsidR="00926D55" w:rsidRPr="000432E7" w:rsidRDefault="00245CDC" w:rsidP="00926D55">
      <w:pPr>
        <w:rPr>
          <w:rFonts w:ascii="Calibri" w:eastAsia="Calibri" w:hAnsi="Calibri" w:cs="Calibri"/>
          <w:color w:val="000000"/>
          <w:lang w:eastAsia="en-GB"/>
        </w:rPr>
      </w:pPr>
      <w:r>
        <w:rPr>
          <w:rFonts w:ascii="Calibri" w:hAnsi="Calibri" w:cs="Calibri"/>
          <w:lang w:eastAsia="en-GB"/>
        </w:rPr>
        <w:t>“</w:t>
      </w:r>
      <w:r w:rsidR="00926D55">
        <w:rPr>
          <w:rFonts w:ascii="Calibri" w:hAnsi="Calibri" w:cs="Calibri"/>
          <w:lang w:eastAsia="en-GB"/>
        </w:rPr>
        <w:t>In a nutshell, o</w:t>
      </w:r>
      <w:r w:rsidR="00926D55" w:rsidRPr="006446E1">
        <w:rPr>
          <w:rFonts w:ascii="Calibri" w:hAnsi="Calibri" w:cs="Calibri"/>
          <w:lang w:eastAsia="en-GB"/>
        </w:rPr>
        <w:t>ur full range of products can now be specified and installed with complete knowledge and peace of mind</w:t>
      </w:r>
      <w:r>
        <w:rPr>
          <w:rFonts w:ascii="Calibri" w:hAnsi="Calibri" w:cs="Calibri"/>
          <w:lang w:eastAsia="en-GB"/>
        </w:rPr>
        <w:t>,” added John.</w:t>
      </w:r>
      <w:r w:rsidR="00926D55" w:rsidRPr="00962A07">
        <w:rPr>
          <w:rFonts w:ascii="Calibri" w:hAnsi="Calibri" w:cs="Calibri"/>
          <w:lang w:eastAsia="en-GB"/>
        </w:rPr>
        <w:t xml:space="preserve"> </w:t>
      </w:r>
      <w:bookmarkEnd w:id="4"/>
      <w:r w:rsidR="00926D55">
        <w:rPr>
          <w:rFonts w:ascii="Calibri" w:eastAsia="Calibri" w:hAnsi="Calibri" w:cs="Calibri"/>
          <w:color w:val="000000"/>
          <w:lang w:eastAsia="en-GB"/>
        </w:rPr>
        <w:t xml:space="preserve">  </w:t>
      </w:r>
    </w:p>
    <w:p w14:paraId="6CB892CD" w14:textId="07EF5489" w:rsidR="0052637F" w:rsidRPr="00BF35C5" w:rsidRDefault="00926D55" w:rsidP="0052637F">
      <w:pPr>
        <w:spacing w:line="276" w:lineRule="auto"/>
        <w:contextualSpacing/>
        <w:rPr>
          <w:rFonts w:ascii="Calibri" w:eastAsia="Calibri" w:hAnsi="Calibri"/>
        </w:rPr>
      </w:pPr>
      <w:r>
        <w:rPr>
          <w:rFonts w:ascii="Calibri" w:eastAsia="Calibri" w:hAnsi="Calibri"/>
          <w:b/>
        </w:rPr>
        <w:t xml:space="preserve"> </w:t>
      </w:r>
    </w:p>
    <w:p w14:paraId="04F38546" w14:textId="77777777" w:rsidR="0052637F" w:rsidRPr="0052637F" w:rsidRDefault="0052637F" w:rsidP="0052637F">
      <w:pPr>
        <w:spacing w:line="276" w:lineRule="auto"/>
        <w:contextualSpacing/>
        <w:rPr>
          <w:rFonts w:ascii="Calibri" w:hAnsi="Calibri"/>
          <w:b/>
          <w:bCs/>
        </w:rPr>
      </w:pPr>
      <w:r w:rsidRPr="0052637F">
        <w:rPr>
          <w:rFonts w:ascii="Calibri" w:hAnsi="Calibri"/>
          <w:b/>
          <w:bCs/>
        </w:rPr>
        <w:t>ENDS</w:t>
      </w:r>
    </w:p>
    <w:bookmarkEnd w:id="0"/>
    <w:bookmarkEnd w:id="3"/>
    <w:p w14:paraId="35CFD9EA" w14:textId="50FE3DBE" w:rsidR="0052637F" w:rsidRDefault="0052637F" w:rsidP="004166FC">
      <w:pPr>
        <w:spacing w:line="276" w:lineRule="auto"/>
        <w:contextualSpacing/>
        <w:rPr>
          <w:rFonts w:asciiTheme="minorHAnsi" w:hAnsiTheme="minorHAnsi" w:cstheme="minorHAnsi"/>
        </w:rPr>
      </w:pPr>
    </w:p>
    <w:p w14:paraId="20120B5B" w14:textId="77777777" w:rsidR="00CC4E17" w:rsidRPr="00CC4E17" w:rsidRDefault="00CC4E17" w:rsidP="004166FC">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4166FC">
      <w:pPr>
        <w:spacing w:line="276" w:lineRule="auto"/>
        <w:contextualSpacing/>
        <w:rPr>
          <w:rFonts w:asciiTheme="minorHAnsi" w:hAnsiTheme="minorHAnsi" w:cstheme="minorHAnsi"/>
        </w:rPr>
      </w:pPr>
    </w:p>
    <w:p w14:paraId="50170B43" w14:textId="6F4A7095"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4166FC">
      <w:pPr>
        <w:spacing w:line="276" w:lineRule="auto"/>
        <w:contextualSpacing/>
        <w:rPr>
          <w:rFonts w:asciiTheme="minorHAnsi" w:hAnsiTheme="minorHAnsi" w:cstheme="minorHAnsi"/>
        </w:rPr>
      </w:pPr>
    </w:p>
    <w:p w14:paraId="745617A7"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4166FC">
      <w:pPr>
        <w:spacing w:line="276" w:lineRule="auto"/>
        <w:contextualSpacing/>
        <w:rPr>
          <w:rFonts w:asciiTheme="minorHAnsi" w:hAnsiTheme="minorHAnsi" w:cstheme="minorHAnsi"/>
        </w:rPr>
      </w:pPr>
    </w:p>
    <w:p w14:paraId="2C1F3DA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4166FC">
      <w:pPr>
        <w:spacing w:line="276" w:lineRule="auto"/>
        <w:contextualSpacing/>
        <w:rPr>
          <w:rFonts w:asciiTheme="minorHAnsi" w:hAnsiTheme="minorHAnsi" w:cstheme="minorHAnsi"/>
        </w:rPr>
      </w:pPr>
    </w:p>
    <w:p w14:paraId="39F560C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4166FC">
      <w:pPr>
        <w:spacing w:line="276" w:lineRule="auto"/>
        <w:contextualSpacing/>
        <w:rPr>
          <w:rFonts w:asciiTheme="minorHAnsi" w:hAnsiTheme="minorHAnsi" w:cstheme="minorHAnsi"/>
        </w:rPr>
      </w:pPr>
    </w:p>
    <w:p w14:paraId="03EB54A2"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4166FC">
      <w:pPr>
        <w:spacing w:line="276" w:lineRule="auto"/>
        <w:contextualSpacing/>
        <w:rPr>
          <w:rFonts w:asciiTheme="minorHAnsi" w:hAnsiTheme="minorHAnsi" w:cstheme="minorHAnsi"/>
        </w:rPr>
      </w:pPr>
    </w:p>
    <w:p w14:paraId="72788228"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Smith and Wimbledon Tennis Club. </w:t>
      </w:r>
    </w:p>
    <w:p w14:paraId="142638BD" w14:textId="77777777" w:rsidR="004166FC" w:rsidRPr="00EA2A77" w:rsidRDefault="004166FC" w:rsidP="004166FC">
      <w:pPr>
        <w:spacing w:line="276" w:lineRule="auto"/>
        <w:contextualSpacing/>
        <w:rPr>
          <w:rFonts w:asciiTheme="minorHAnsi" w:hAnsiTheme="minorHAnsi" w:cstheme="minorHAnsi"/>
        </w:rPr>
      </w:pPr>
    </w:p>
    <w:p w14:paraId="195B560C" w14:textId="77777777" w:rsidR="004166FC" w:rsidRPr="00EA2A77" w:rsidRDefault="00167680" w:rsidP="004166FC">
      <w:pPr>
        <w:spacing w:line="276" w:lineRule="auto"/>
        <w:contextualSpacing/>
        <w:rPr>
          <w:rFonts w:asciiTheme="minorHAnsi" w:hAnsiTheme="minorHAnsi" w:cstheme="minorHAnsi"/>
        </w:rPr>
      </w:pPr>
      <w:hyperlink r:id="rId9" w:history="1">
        <w:r w:rsidR="004166FC" w:rsidRPr="00EA2A77">
          <w:rPr>
            <w:rStyle w:val="Hyperlink"/>
            <w:rFonts w:asciiTheme="minorHAnsi" w:hAnsiTheme="minorHAnsi" w:cstheme="minorHAnsi"/>
          </w:rPr>
          <w:t>www.diespeker.co.uk</w:t>
        </w:r>
      </w:hyperlink>
    </w:p>
    <w:p w14:paraId="6000C45A" w14:textId="77777777" w:rsidR="004166FC" w:rsidRPr="00EA2A77" w:rsidRDefault="004166FC" w:rsidP="004166FC">
      <w:pPr>
        <w:spacing w:line="276" w:lineRule="auto"/>
        <w:contextualSpacing/>
        <w:rPr>
          <w:rFonts w:asciiTheme="minorHAnsi" w:hAnsiTheme="minorHAnsi" w:cstheme="minorHAnsi"/>
        </w:rPr>
      </w:pPr>
    </w:p>
    <w:p w14:paraId="1879A12A" w14:textId="77777777" w:rsidR="004166FC" w:rsidRPr="00EA2A77" w:rsidRDefault="004166FC" w:rsidP="004166FC">
      <w:pPr>
        <w:spacing w:line="276"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496"/>
        <w:gridCol w:w="4520"/>
      </w:tblGrid>
      <w:tr w:rsidR="004166FC" w:rsidRPr="00EA2A77" w14:paraId="33E827E2" w14:textId="77777777" w:rsidTr="00F15466">
        <w:tc>
          <w:tcPr>
            <w:tcW w:w="4621" w:type="dxa"/>
          </w:tcPr>
          <w:p w14:paraId="0D289463" w14:textId="77777777" w:rsidR="004166FC" w:rsidRPr="00EA2A77" w:rsidRDefault="004166FC" w:rsidP="00F15466">
            <w:pPr>
              <w:spacing w:line="276" w:lineRule="auto"/>
              <w:rPr>
                <w:rFonts w:asciiTheme="minorHAnsi" w:hAnsiTheme="minorHAnsi" w:cstheme="minorHAnsi"/>
                <w:b/>
              </w:rPr>
            </w:pPr>
            <w:r w:rsidRPr="00EA2A77">
              <w:rPr>
                <w:rFonts w:asciiTheme="minorHAnsi" w:hAnsiTheme="minorHAnsi" w:cstheme="minorHAnsi"/>
                <w:b/>
              </w:rPr>
              <w:t>Reader Enquiries</w:t>
            </w:r>
          </w:p>
          <w:p w14:paraId="68D1626B" w14:textId="77777777" w:rsidR="004166FC" w:rsidRPr="00EA2A77" w:rsidRDefault="00167680" w:rsidP="00F15466">
            <w:pPr>
              <w:spacing w:line="276" w:lineRule="auto"/>
              <w:rPr>
                <w:rFonts w:asciiTheme="minorHAnsi" w:hAnsiTheme="minorHAnsi" w:cstheme="minorHAnsi"/>
              </w:rPr>
            </w:pPr>
            <w:hyperlink r:id="rId10" w:history="1">
              <w:r w:rsidR="004166FC" w:rsidRPr="00EA2A77">
                <w:rPr>
                  <w:rStyle w:val="Hyperlink"/>
                  <w:rFonts w:asciiTheme="minorHAnsi" w:hAnsiTheme="minorHAnsi" w:cstheme="minorHAnsi"/>
                </w:rPr>
                <w:t>sales@diespeker.co.uk</w:t>
              </w:r>
            </w:hyperlink>
          </w:p>
          <w:p w14:paraId="43B99583"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020 7358 0160</w:t>
            </w:r>
          </w:p>
          <w:p w14:paraId="41A998FB" w14:textId="77777777" w:rsidR="004166FC" w:rsidRPr="00EA2A77" w:rsidRDefault="004166FC" w:rsidP="00F15466">
            <w:pPr>
              <w:spacing w:line="276" w:lineRule="auto"/>
              <w:rPr>
                <w:rFonts w:asciiTheme="minorHAnsi" w:hAnsiTheme="minorHAnsi" w:cstheme="minorHAnsi"/>
              </w:rPr>
            </w:pPr>
          </w:p>
        </w:tc>
        <w:tc>
          <w:tcPr>
            <w:tcW w:w="4621" w:type="dxa"/>
          </w:tcPr>
          <w:p w14:paraId="225EBF95" w14:textId="77777777" w:rsidR="004166FC" w:rsidRPr="00666F00" w:rsidRDefault="004166FC" w:rsidP="00F15466">
            <w:pPr>
              <w:spacing w:line="276" w:lineRule="auto"/>
              <w:rPr>
                <w:rFonts w:asciiTheme="minorHAnsi" w:hAnsiTheme="minorHAnsi" w:cstheme="minorHAnsi"/>
                <w:b/>
                <w:lang w:val="it-IT"/>
              </w:rPr>
            </w:pPr>
            <w:r w:rsidRPr="00666F00">
              <w:rPr>
                <w:rFonts w:asciiTheme="minorHAnsi" w:hAnsiTheme="minorHAnsi" w:cstheme="minorHAnsi"/>
                <w:b/>
                <w:lang w:val="it-IT"/>
              </w:rPr>
              <w:t>Media Enquiries</w:t>
            </w:r>
          </w:p>
          <w:p w14:paraId="27E88E46"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Sue Cade</w:t>
            </w:r>
          </w:p>
          <w:p w14:paraId="1FA6D06C"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Terra Ferma Media</w:t>
            </w:r>
          </w:p>
          <w:p w14:paraId="5D969387" w14:textId="77777777" w:rsidR="004166FC" w:rsidRPr="00EA2A77" w:rsidRDefault="00167680" w:rsidP="00F15466">
            <w:pPr>
              <w:spacing w:line="276" w:lineRule="auto"/>
              <w:rPr>
                <w:rFonts w:asciiTheme="minorHAnsi" w:hAnsiTheme="minorHAnsi" w:cstheme="minorHAnsi"/>
                <w:lang w:val="fr-FR"/>
              </w:rPr>
            </w:pPr>
            <w:hyperlink r:id="rId11" w:history="1">
              <w:r w:rsidR="004166FC" w:rsidRPr="00EA2A77">
                <w:rPr>
                  <w:rStyle w:val="Hyperlink"/>
                  <w:rFonts w:asciiTheme="minorHAnsi" w:hAnsiTheme="minorHAnsi" w:cstheme="minorHAnsi"/>
                  <w:lang w:val="fr-FR"/>
                </w:rPr>
                <w:t>sue@terrafermamedia.com</w:t>
              </w:r>
            </w:hyperlink>
          </w:p>
          <w:p w14:paraId="74A68924"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07850 642102</w:t>
            </w:r>
          </w:p>
        </w:tc>
      </w:tr>
      <w:bookmarkEnd w:id="1"/>
    </w:tbl>
    <w:p w14:paraId="5CB07214" w14:textId="77777777" w:rsidR="00B71C2F" w:rsidRPr="00B71C2F" w:rsidRDefault="00B71C2F" w:rsidP="00B71C2F">
      <w:pPr>
        <w:spacing w:line="276" w:lineRule="auto"/>
        <w:rPr>
          <w:rFonts w:ascii="Calibri" w:eastAsia="Calibri" w:hAnsi="Calibri" w:cs="Calibri"/>
          <w:b/>
          <w:bCs/>
        </w:rPr>
      </w:pPr>
    </w:p>
    <w:bookmarkEnd w:id="2"/>
    <w:p w14:paraId="1C645D66" w14:textId="0DE0D5FE" w:rsidR="00B570BF" w:rsidRDefault="004166FC" w:rsidP="009F539A">
      <w:pPr>
        <w:spacing w:line="276" w:lineRule="auto"/>
        <w:rPr>
          <w:rFonts w:asciiTheme="minorHAnsi" w:hAnsiTheme="minorHAnsi"/>
        </w:rPr>
      </w:pPr>
      <w:r>
        <w:rPr>
          <w:rFonts w:asciiTheme="minorHAnsi" w:hAnsiTheme="minorHAnsi" w:cstheme="minorHAnsi"/>
          <w:b/>
        </w:rPr>
        <w:t xml:space="preserve"> </w:t>
      </w: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92F5" w14:textId="77777777" w:rsidR="00167680" w:rsidRDefault="00167680" w:rsidP="002817EC">
      <w:r>
        <w:separator/>
      </w:r>
    </w:p>
  </w:endnote>
  <w:endnote w:type="continuationSeparator" w:id="0">
    <w:p w14:paraId="559C7F7B" w14:textId="77777777" w:rsidR="00167680" w:rsidRDefault="00167680"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61F7" w14:textId="77777777" w:rsidR="00167680" w:rsidRDefault="00167680" w:rsidP="002817EC">
      <w:r>
        <w:separator/>
      </w:r>
    </w:p>
  </w:footnote>
  <w:footnote w:type="continuationSeparator" w:id="0">
    <w:p w14:paraId="08A9FA4C" w14:textId="77777777" w:rsidR="00167680" w:rsidRDefault="00167680"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C1827"/>
    <w:multiLevelType w:val="hybridMultilevel"/>
    <w:tmpl w:val="944A7C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17916"/>
    <w:rsid w:val="00021625"/>
    <w:rsid w:val="00021F5F"/>
    <w:rsid w:val="00023A09"/>
    <w:rsid w:val="0002546E"/>
    <w:rsid w:val="00033EA3"/>
    <w:rsid w:val="00035D65"/>
    <w:rsid w:val="00043145"/>
    <w:rsid w:val="000461A2"/>
    <w:rsid w:val="00047EC4"/>
    <w:rsid w:val="00051107"/>
    <w:rsid w:val="00051464"/>
    <w:rsid w:val="00054864"/>
    <w:rsid w:val="0005553F"/>
    <w:rsid w:val="00063C5E"/>
    <w:rsid w:val="00065245"/>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5FD0"/>
    <w:rsid w:val="000F6E2D"/>
    <w:rsid w:val="00103FB5"/>
    <w:rsid w:val="00120991"/>
    <w:rsid w:val="00120E14"/>
    <w:rsid w:val="00145F97"/>
    <w:rsid w:val="00146173"/>
    <w:rsid w:val="00147654"/>
    <w:rsid w:val="001477FA"/>
    <w:rsid w:val="00147D89"/>
    <w:rsid w:val="00151D60"/>
    <w:rsid w:val="001527F7"/>
    <w:rsid w:val="00155CD5"/>
    <w:rsid w:val="001565B9"/>
    <w:rsid w:val="001603EB"/>
    <w:rsid w:val="00160835"/>
    <w:rsid w:val="00162617"/>
    <w:rsid w:val="00162924"/>
    <w:rsid w:val="00167680"/>
    <w:rsid w:val="00170085"/>
    <w:rsid w:val="00170735"/>
    <w:rsid w:val="00172E14"/>
    <w:rsid w:val="00173075"/>
    <w:rsid w:val="00173C59"/>
    <w:rsid w:val="001757DE"/>
    <w:rsid w:val="001779B3"/>
    <w:rsid w:val="00180A6E"/>
    <w:rsid w:val="00184F3B"/>
    <w:rsid w:val="00185111"/>
    <w:rsid w:val="00186ADD"/>
    <w:rsid w:val="001873F9"/>
    <w:rsid w:val="0019152C"/>
    <w:rsid w:val="00196314"/>
    <w:rsid w:val="001A4A69"/>
    <w:rsid w:val="001C0F68"/>
    <w:rsid w:val="001C1450"/>
    <w:rsid w:val="001C2E89"/>
    <w:rsid w:val="001C5959"/>
    <w:rsid w:val="001C6070"/>
    <w:rsid w:val="001C6179"/>
    <w:rsid w:val="001D1FF8"/>
    <w:rsid w:val="001D49E9"/>
    <w:rsid w:val="001D529D"/>
    <w:rsid w:val="001E0401"/>
    <w:rsid w:val="001E2E13"/>
    <w:rsid w:val="001F0963"/>
    <w:rsid w:val="001F202D"/>
    <w:rsid w:val="00200C86"/>
    <w:rsid w:val="00205A75"/>
    <w:rsid w:val="00207095"/>
    <w:rsid w:val="0020712A"/>
    <w:rsid w:val="002113CC"/>
    <w:rsid w:val="00222E79"/>
    <w:rsid w:val="00223C40"/>
    <w:rsid w:val="00224B1F"/>
    <w:rsid w:val="00225A30"/>
    <w:rsid w:val="00227F80"/>
    <w:rsid w:val="0023645A"/>
    <w:rsid w:val="00236CD5"/>
    <w:rsid w:val="0023765F"/>
    <w:rsid w:val="00237A5D"/>
    <w:rsid w:val="002429FD"/>
    <w:rsid w:val="00243283"/>
    <w:rsid w:val="00245CDC"/>
    <w:rsid w:val="00246651"/>
    <w:rsid w:val="0025073D"/>
    <w:rsid w:val="00253172"/>
    <w:rsid w:val="002553F0"/>
    <w:rsid w:val="002557C9"/>
    <w:rsid w:val="0026190F"/>
    <w:rsid w:val="00263419"/>
    <w:rsid w:val="002663D4"/>
    <w:rsid w:val="00272A9C"/>
    <w:rsid w:val="002752BE"/>
    <w:rsid w:val="002752F2"/>
    <w:rsid w:val="00277F7B"/>
    <w:rsid w:val="002817EC"/>
    <w:rsid w:val="00282732"/>
    <w:rsid w:val="002829A8"/>
    <w:rsid w:val="00282BB8"/>
    <w:rsid w:val="002906CA"/>
    <w:rsid w:val="002908F4"/>
    <w:rsid w:val="00290CE9"/>
    <w:rsid w:val="00292ABE"/>
    <w:rsid w:val="00295AE9"/>
    <w:rsid w:val="00297231"/>
    <w:rsid w:val="002A32BD"/>
    <w:rsid w:val="002A33DC"/>
    <w:rsid w:val="002A403C"/>
    <w:rsid w:val="002A558D"/>
    <w:rsid w:val="002A7599"/>
    <w:rsid w:val="002A7D45"/>
    <w:rsid w:val="002B0A87"/>
    <w:rsid w:val="002B22F3"/>
    <w:rsid w:val="002B357D"/>
    <w:rsid w:val="002B35FC"/>
    <w:rsid w:val="002B6BCD"/>
    <w:rsid w:val="002C3EF6"/>
    <w:rsid w:val="002C7125"/>
    <w:rsid w:val="002D4816"/>
    <w:rsid w:val="002E16DE"/>
    <w:rsid w:val="002E1976"/>
    <w:rsid w:val="002E24C9"/>
    <w:rsid w:val="002E36A6"/>
    <w:rsid w:val="002E449A"/>
    <w:rsid w:val="002E4ED7"/>
    <w:rsid w:val="002E6367"/>
    <w:rsid w:val="002F2822"/>
    <w:rsid w:val="002F3B41"/>
    <w:rsid w:val="003006F0"/>
    <w:rsid w:val="0030075E"/>
    <w:rsid w:val="00300D76"/>
    <w:rsid w:val="00301891"/>
    <w:rsid w:val="0030240C"/>
    <w:rsid w:val="00304693"/>
    <w:rsid w:val="0031092D"/>
    <w:rsid w:val="00312194"/>
    <w:rsid w:val="00312944"/>
    <w:rsid w:val="0031555B"/>
    <w:rsid w:val="00315B39"/>
    <w:rsid w:val="00316DFA"/>
    <w:rsid w:val="00317272"/>
    <w:rsid w:val="00317A83"/>
    <w:rsid w:val="003244D0"/>
    <w:rsid w:val="003270E3"/>
    <w:rsid w:val="0033155A"/>
    <w:rsid w:val="00343370"/>
    <w:rsid w:val="00344E36"/>
    <w:rsid w:val="00347754"/>
    <w:rsid w:val="003541AF"/>
    <w:rsid w:val="00355AE8"/>
    <w:rsid w:val="003842F5"/>
    <w:rsid w:val="00384F1E"/>
    <w:rsid w:val="00386A3F"/>
    <w:rsid w:val="00387982"/>
    <w:rsid w:val="00390C9D"/>
    <w:rsid w:val="00392081"/>
    <w:rsid w:val="00394E97"/>
    <w:rsid w:val="003970FA"/>
    <w:rsid w:val="003A0D84"/>
    <w:rsid w:val="003B33D2"/>
    <w:rsid w:val="003B3988"/>
    <w:rsid w:val="003B3CA4"/>
    <w:rsid w:val="003B6D3A"/>
    <w:rsid w:val="003C20F8"/>
    <w:rsid w:val="003C4A5E"/>
    <w:rsid w:val="003C742C"/>
    <w:rsid w:val="003D01D8"/>
    <w:rsid w:val="003D224C"/>
    <w:rsid w:val="003D278C"/>
    <w:rsid w:val="003D40EF"/>
    <w:rsid w:val="003D5D73"/>
    <w:rsid w:val="003E1966"/>
    <w:rsid w:val="003E2F1C"/>
    <w:rsid w:val="003E5B3F"/>
    <w:rsid w:val="003E786B"/>
    <w:rsid w:val="003F042B"/>
    <w:rsid w:val="003F229F"/>
    <w:rsid w:val="003F2DB7"/>
    <w:rsid w:val="003F3852"/>
    <w:rsid w:val="0040263E"/>
    <w:rsid w:val="004037FE"/>
    <w:rsid w:val="004166FC"/>
    <w:rsid w:val="00421B9F"/>
    <w:rsid w:val="0042770B"/>
    <w:rsid w:val="00431946"/>
    <w:rsid w:val="00435745"/>
    <w:rsid w:val="0044152B"/>
    <w:rsid w:val="00444AE5"/>
    <w:rsid w:val="00445D7B"/>
    <w:rsid w:val="004479EA"/>
    <w:rsid w:val="00454D72"/>
    <w:rsid w:val="00456B34"/>
    <w:rsid w:val="0046071D"/>
    <w:rsid w:val="0046319B"/>
    <w:rsid w:val="004722A4"/>
    <w:rsid w:val="00475F02"/>
    <w:rsid w:val="00477981"/>
    <w:rsid w:val="00487509"/>
    <w:rsid w:val="00495B1E"/>
    <w:rsid w:val="00497A2E"/>
    <w:rsid w:val="004A4594"/>
    <w:rsid w:val="004B144A"/>
    <w:rsid w:val="004B1AF6"/>
    <w:rsid w:val="004D27F0"/>
    <w:rsid w:val="004D7E4F"/>
    <w:rsid w:val="004E6F05"/>
    <w:rsid w:val="00500B96"/>
    <w:rsid w:val="00500DC9"/>
    <w:rsid w:val="00504286"/>
    <w:rsid w:val="0051404D"/>
    <w:rsid w:val="00515C49"/>
    <w:rsid w:val="005166CA"/>
    <w:rsid w:val="0052637F"/>
    <w:rsid w:val="0052673D"/>
    <w:rsid w:val="005344BD"/>
    <w:rsid w:val="00541718"/>
    <w:rsid w:val="00546B3D"/>
    <w:rsid w:val="00550775"/>
    <w:rsid w:val="00556D87"/>
    <w:rsid w:val="005626A0"/>
    <w:rsid w:val="0056437C"/>
    <w:rsid w:val="0056593A"/>
    <w:rsid w:val="005733A7"/>
    <w:rsid w:val="005905E6"/>
    <w:rsid w:val="00590AF1"/>
    <w:rsid w:val="005913A6"/>
    <w:rsid w:val="00591569"/>
    <w:rsid w:val="005A1D48"/>
    <w:rsid w:val="005A28A7"/>
    <w:rsid w:val="005A583C"/>
    <w:rsid w:val="005B387F"/>
    <w:rsid w:val="005B6084"/>
    <w:rsid w:val="005C3269"/>
    <w:rsid w:val="005C37AC"/>
    <w:rsid w:val="005C67DB"/>
    <w:rsid w:val="005C685F"/>
    <w:rsid w:val="005C6921"/>
    <w:rsid w:val="005C6C6B"/>
    <w:rsid w:val="005C6F91"/>
    <w:rsid w:val="005D5FB7"/>
    <w:rsid w:val="005E1CCA"/>
    <w:rsid w:val="005E2750"/>
    <w:rsid w:val="005E36DC"/>
    <w:rsid w:val="005F1277"/>
    <w:rsid w:val="005F12E5"/>
    <w:rsid w:val="005F2DD1"/>
    <w:rsid w:val="0060258A"/>
    <w:rsid w:val="00604C3A"/>
    <w:rsid w:val="0060739F"/>
    <w:rsid w:val="0061349A"/>
    <w:rsid w:val="00613D6C"/>
    <w:rsid w:val="00623E41"/>
    <w:rsid w:val="00625C15"/>
    <w:rsid w:val="0064396B"/>
    <w:rsid w:val="006479FE"/>
    <w:rsid w:val="00647C78"/>
    <w:rsid w:val="00654DCB"/>
    <w:rsid w:val="006575BA"/>
    <w:rsid w:val="00661A3A"/>
    <w:rsid w:val="006625C5"/>
    <w:rsid w:val="00666F00"/>
    <w:rsid w:val="00682DE3"/>
    <w:rsid w:val="00686451"/>
    <w:rsid w:val="0068743E"/>
    <w:rsid w:val="0068781E"/>
    <w:rsid w:val="00692F52"/>
    <w:rsid w:val="00694DA6"/>
    <w:rsid w:val="00696487"/>
    <w:rsid w:val="006964D9"/>
    <w:rsid w:val="006A1276"/>
    <w:rsid w:val="006A1CB1"/>
    <w:rsid w:val="006B0F79"/>
    <w:rsid w:val="006D048E"/>
    <w:rsid w:val="006D12C5"/>
    <w:rsid w:val="006D172F"/>
    <w:rsid w:val="006D303A"/>
    <w:rsid w:val="006D5D48"/>
    <w:rsid w:val="006D5EB4"/>
    <w:rsid w:val="006D687F"/>
    <w:rsid w:val="006E7381"/>
    <w:rsid w:val="006E7DD5"/>
    <w:rsid w:val="006F0E60"/>
    <w:rsid w:val="006F5CE2"/>
    <w:rsid w:val="006F5DBC"/>
    <w:rsid w:val="00700821"/>
    <w:rsid w:val="00701CAB"/>
    <w:rsid w:val="0070579F"/>
    <w:rsid w:val="00706AAA"/>
    <w:rsid w:val="007079C5"/>
    <w:rsid w:val="00717332"/>
    <w:rsid w:val="00725C4F"/>
    <w:rsid w:val="0073507A"/>
    <w:rsid w:val="00736848"/>
    <w:rsid w:val="007425A6"/>
    <w:rsid w:val="00745992"/>
    <w:rsid w:val="00750500"/>
    <w:rsid w:val="007622FA"/>
    <w:rsid w:val="00767C40"/>
    <w:rsid w:val="00772873"/>
    <w:rsid w:val="00773D70"/>
    <w:rsid w:val="0077501F"/>
    <w:rsid w:val="0077520F"/>
    <w:rsid w:val="007848E2"/>
    <w:rsid w:val="00784FEB"/>
    <w:rsid w:val="007946FD"/>
    <w:rsid w:val="00797D1B"/>
    <w:rsid w:val="007A1925"/>
    <w:rsid w:val="007A4233"/>
    <w:rsid w:val="007A718F"/>
    <w:rsid w:val="007B06C1"/>
    <w:rsid w:val="007B2B33"/>
    <w:rsid w:val="007B319D"/>
    <w:rsid w:val="007B3D71"/>
    <w:rsid w:val="007C08AA"/>
    <w:rsid w:val="007C519C"/>
    <w:rsid w:val="007D0041"/>
    <w:rsid w:val="007D07B6"/>
    <w:rsid w:val="007D29D4"/>
    <w:rsid w:val="007D3B70"/>
    <w:rsid w:val="007D3D4A"/>
    <w:rsid w:val="007D5CE5"/>
    <w:rsid w:val="007D783A"/>
    <w:rsid w:val="007F175C"/>
    <w:rsid w:val="007F325D"/>
    <w:rsid w:val="007F6837"/>
    <w:rsid w:val="008016CE"/>
    <w:rsid w:val="0080249F"/>
    <w:rsid w:val="00805E09"/>
    <w:rsid w:val="00805F71"/>
    <w:rsid w:val="00824EB0"/>
    <w:rsid w:val="00826AB6"/>
    <w:rsid w:val="00832141"/>
    <w:rsid w:val="00835744"/>
    <w:rsid w:val="0083576E"/>
    <w:rsid w:val="0085102F"/>
    <w:rsid w:val="00864717"/>
    <w:rsid w:val="00872772"/>
    <w:rsid w:val="0088336D"/>
    <w:rsid w:val="00883C13"/>
    <w:rsid w:val="00883E5B"/>
    <w:rsid w:val="00887C2D"/>
    <w:rsid w:val="008A0B1D"/>
    <w:rsid w:val="008B4A17"/>
    <w:rsid w:val="008B4C11"/>
    <w:rsid w:val="008C2C9D"/>
    <w:rsid w:val="008C3558"/>
    <w:rsid w:val="008C6771"/>
    <w:rsid w:val="008D0A27"/>
    <w:rsid w:val="008D2572"/>
    <w:rsid w:val="008D4124"/>
    <w:rsid w:val="008D48A2"/>
    <w:rsid w:val="008D72F5"/>
    <w:rsid w:val="008E0AA6"/>
    <w:rsid w:val="008E326A"/>
    <w:rsid w:val="008E4846"/>
    <w:rsid w:val="008E5C4F"/>
    <w:rsid w:val="008E63F1"/>
    <w:rsid w:val="008F21EA"/>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25583"/>
    <w:rsid w:val="00926D55"/>
    <w:rsid w:val="00930E3E"/>
    <w:rsid w:val="0093370D"/>
    <w:rsid w:val="00937C3E"/>
    <w:rsid w:val="00940B94"/>
    <w:rsid w:val="00940BE1"/>
    <w:rsid w:val="00942386"/>
    <w:rsid w:val="00954EC3"/>
    <w:rsid w:val="0096140C"/>
    <w:rsid w:val="0096149D"/>
    <w:rsid w:val="009665F3"/>
    <w:rsid w:val="009675FF"/>
    <w:rsid w:val="0097403A"/>
    <w:rsid w:val="00975013"/>
    <w:rsid w:val="00977F87"/>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6AEB"/>
    <w:rsid w:val="009D701F"/>
    <w:rsid w:val="009D7106"/>
    <w:rsid w:val="009D7648"/>
    <w:rsid w:val="009E078F"/>
    <w:rsid w:val="009E1688"/>
    <w:rsid w:val="009E338F"/>
    <w:rsid w:val="009E382D"/>
    <w:rsid w:val="009E4268"/>
    <w:rsid w:val="009E59D6"/>
    <w:rsid w:val="009F327E"/>
    <w:rsid w:val="009F42E3"/>
    <w:rsid w:val="009F539A"/>
    <w:rsid w:val="00A00C05"/>
    <w:rsid w:val="00A0454F"/>
    <w:rsid w:val="00A0537A"/>
    <w:rsid w:val="00A154F1"/>
    <w:rsid w:val="00A170D1"/>
    <w:rsid w:val="00A22B01"/>
    <w:rsid w:val="00A26E4F"/>
    <w:rsid w:val="00A277A5"/>
    <w:rsid w:val="00A327BD"/>
    <w:rsid w:val="00A34C84"/>
    <w:rsid w:val="00A35519"/>
    <w:rsid w:val="00A37EA7"/>
    <w:rsid w:val="00A40EB3"/>
    <w:rsid w:val="00A40FE0"/>
    <w:rsid w:val="00A41717"/>
    <w:rsid w:val="00A42580"/>
    <w:rsid w:val="00A43470"/>
    <w:rsid w:val="00A43611"/>
    <w:rsid w:val="00A451AD"/>
    <w:rsid w:val="00A47CDB"/>
    <w:rsid w:val="00A5218C"/>
    <w:rsid w:val="00A5426F"/>
    <w:rsid w:val="00A5551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A2324"/>
    <w:rsid w:val="00AA2F67"/>
    <w:rsid w:val="00AA31BB"/>
    <w:rsid w:val="00AA3D3A"/>
    <w:rsid w:val="00AA4F38"/>
    <w:rsid w:val="00AB16B0"/>
    <w:rsid w:val="00AB222C"/>
    <w:rsid w:val="00AB2CB4"/>
    <w:rsid w:val="00AB3F79"/>
    <w:rsid w:val="00AB41E4"/>
    <w:rsid w:val="00AB5F85"/>
    <w:rsid w:val="00AB6973"/>
    <w:rsid w:val="00AC2279"/>
    <w:rsid w:val="00AC443B"/>
    <w:rsid w:val="00AC696C"/>
    <w:rsid w:val="00AC7B08"/>
    <w:rsid w:val="00AC7BBA"/>
    <w:rsid w:val="00AD551C"/>
    <w:rsid w:val="00AE0DFF"/>
    <w:rsid w:val="00AE1534"/>
    <w:rsid w:val="00AE282E"/>
    <w:rsid w:val="00AE588E"/>
    <w:rsid w:val="00AE7AAB"/>
    <w:rsid w:val="00AF620B"/>
    <w:rsid w:val="00B00F6D"/>
    <w:rsid w:val="00B02C77"/>
    <w:rsid w:val="00B12784"/>
    <w:rsid w:val="00B16D41"/>
    <w:rsid w:val="00B2165D"/>
    <w:rsid w:val="00B2435A"/>
    <w:rsid w:val="00B26779"/>
    <w:rsid w:val="00B30433"/>
    <w:rsid w:val="00B358AD"/>
    <w:rsid w:val="00B407A9"/>
    <w:rsid w:val="00B47165"/>
    <w:rsid w:val="00B50A76"/>
    <w:rsid w:val="00B52196"/>
    <w:rsid w:val="00B52A91"/>
    <w:rsid w:val="00B53C03"/>
    <w:rsid w:val="00B549C2"/>
    <w:rsid w:val="00B55B9C"/>
    <w:rsid w:val="00B5623D"/>
    <w:rsid w:val="00B570BF"/>
    <w:rsid w:val="00B604FF"/>
    <w:rsid w:val="00B60D40"/>
    <w:rsid w:val="00B60E05"/>
    <w:rsid w:val="00B71C2F"/>
    <w:rsid w:val="00B73D44"/>
    <w:rsid w:val="00B7508F"/>
    <w:rsid w:val="00B80C6A"/>
    <w:rsid w:val="00B8151C"/>
    <w:rsid w:val="00B91331"/>
    <w:rsid w:val="00B949F1"/>
    <w:rsid w:val="00B96394"/>
    <w:rsid w:val="00B976C9"/>
    <w:rsid w:val="00BA3DFE"/>
    <w:rsid w:val="00BA441E"/>
    <w:rsid w:val="00BA5952"/>
    <w:rsid w:val="00BC129D"/>
    <w:rsid w:val="00BC5251"/>
    <w:rsid w:val="00BC66E9"/>
    <w:rsid w:val="00BC7EF9"/>
    <w:rsid w:val="00BD0F5A"/>
    <w:rsid w:val="00BD33C3"/>
    <w:rsid w:val="00BD51B6"/>
    <w:rsid w:val="00BD5DBB"/>
    <w:rsid w:val="00BE0D13"/>
    <w:rsid w:val="00BE25AE"/>
    <w:rsid w:val="00BE27C8"/>
    <w:rsid w:val="00BE3462"/>
    <w:rsid w:val="00BE6EA6"/>
    <w:rsid w:val="00BE7C75"/>
    <w:rsid w:val="00BF35BA"/>
    <w:rsid w:val="00BF46B8"/>
    <w:rsid w:val="00BF4BAD"/>
    <w:rsid w:val="00BF5DF5"/>
    <w:rsid w:val="00C02024"/>
    <w:rsid w:val="00C04ABF"/>
    <w:rsid w:val="00C170DD"/>
    <w:rsid w:val="00C17701"/>
    <w:rsid w:val="00C27CD5"/>
    <w:rsid w:val="00C3073E"/>
    <w:rsid w:val="00C333DF"/>
    <w:rsid w:val="00C352DC"/>
    <w:rsid w:val="00C3674E"/>
    <w:rsid w:val="00C40D00"/>
    <w:rsid w:val="00C41C08"/>
    <w:rsid w:val="00C43773"/>
    <w:rsid w:val="00C559BD"/>
    <w:rsid w:val="00C60A2B"/>
    <w:rsid w:val="00C62618"/>
    <w:rsid w:val="00C630BE"/>
    <w:rsid w:val="00C63DF3"/>
    <w:rsid w:val="00C67E4C"/>
    <w:rsid w:val="00C72E69"/>
    <w:rsid w:val="00C82551"/>
    <w:rsid w:val="00C846EE"/>
    <w:rsid w:val="00C90CCA"/>
    <w:rsid w:val="00C91630"/>
    <w:rsid w:val="00C94F21"/>
    <w:rsid w:val="00C9555E"/>
    <w:rsid w:val="00C95E20"/>
    <w:rsid w:val="00C9606F"/>
    <w:rsid w:val="00C96349"/>
    <w:rsid w:val="00CA2CFB"/>
    <w:rsid w:val="00CB5961"/>
    <w:rsid w:val="00CC4716"/>
    <w:rsid w:val="00CC4E17"/>
    <w:rsid w:val="00CC5D07"/>
    <w:rsid w:val="00CC6F32"/>
    <w:rsid w:val="00CD4618"/>
    <w:rsid w:val="00CD64CC"/>
    <w:rsid w:val="00CD661A"/>
    <w:rsid w:val="00CE5F90"/>
    <w:rsid w:val="00CF2017"/>
    <w:rsid w:val="00CF2A70"/>
    <w:rsid w:val="00CF46DC"/>
    <w:rsid w:val="00CF4B22"/>
    <w:rsid w:val="00CF7D2A"/>
    <w:rsid w:val="00D16B02"/>
    <w:rsid w:val="00D23212"/>
    <w:rsid w:val="00D248A7"/>
    <w:rsid w:val="00D26491"/>
    <w:rsid w:val="00D26C4B"/>
    <w:rsid w:val="00D27EF3"/>
    <w:rsid w:val="00D318F9"/>
    <w:rsid w:val="00D367EF"/>
    <w:rsid w:val="00D41E59"/>
    <w:rsid w:val="00D4291D"/>
    <w:rsid w:val="00D42B32"/>
    <w:rsid w:val="00D46DAD"/>
    <w:rsid w:val="00D535EC"/>
    <w:rsid w:val="00D571C9"/>
    <w:rsid w:val="00D6120F"/>
    <w:rsid w:val="00D61CF6"/>
    <w:rsid w:val="00D67386"/>
    <w:rsid w:val="00D701C1"/>
    <w:rsid w:val="00D705D4"/>
    <w:rsid w:val="00D75819"/>
    <w:rsid w:val="00D76135"/>
    <w:rsid w:val="00D84E31"/>
    <w:rsid w:val="00D9228C"/>
    <w:rsid w:val="00D95660"/>
    <w:rsid w:val="00D95D96"/>
    <w:rsid w:val="00DA3461"/>
    <w:rsid w:val="00DA4517"/>
    <w:rsid w:val="00DA53DF"/>
    <w:rsid w:val="00DB1D13"/>
    <w:rsid w:val="00DB37A8"/>
    <w:rsid w:val="00DB516F"/>
    <w:rsid w:val="00DC1784"/>
    <w:rsid w:val="00DC2DB6"/>
    <w:rsid w:val="00DC3147"/>
    <w:rsid w:val="00DC3D52"/>
    <w:rsid w:val="00DD24DA"/>
    <w:rsid w:val="00DD3B6F"/>
    <w:rsid w:val="00DE509A"/>
    <w:rsid w:val="00DF17B7"/>
    <w:rsid w:val="00DF2D2A"/>
    <w:rsid w:val="00DF6993"/>
    <w:rsid w:val="00DF789D"/>
    <w:rsid w:val="00E035C1"/>
    <w:rsid w:val="00E03715"/>
    <w:rsid w:val="00E0447D"/>
    <w:rsid w:val="00E04CBD"/>
    <w:rsid w:val="00E0555C"/>
    <w:rsid w:val="00E1623B"/>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48A6"/>
    <w:rsid w:val="00E95A99"/>
    <w:rsid w:val="00EA1C29"/>
    <w:rsid w:val="00EA4080"/>
    <w:rsid w:val="00EB7C26"/>
    <w:rsid w:val="00EC54F1"/>
    <w:rsid w:val="00EC70BE"/>
    <w:rsid w:val="00ED066A"/>
    <w:rsid w:val="00ED5EFB"/>
    <w:rsid w:val="00ED6C1F"/>
    <w:rsid w:val="00EE2736"/>
    <w:rsid w:val="00EF3FFB"/>
    <w:rsid w:val="00EF4098"/>
    <w:rsid w:val="00EF43BA"/>
    <w:rsid w:val="00F007BD"/>
    <w:rsid w:val="00F01849"/>
    <w:rsid w:val="00F05744"/>
    <w:rsid w:val="00F10576"/>
    <w:rsid w:val="00F10B66"/>
    <w:rsid w:val="00F30BC1"/>
    <w:rsid w:val="00F3404C"/>
    <w:rsid w:val="00F42662"/>
    <w:rsid w:val="00F50EDE"/>
    <w:rsid w:val="00F53CB0"/>
    <w:rsid w:val="00F563F0"/>
    <w:rsid w:val="00F652F6"/>
    <w:rsid w:val="00F671B1"/>
    <w:rsid w:val="00F762B9"/>
    <w:rsid w:val="00F77B5D"/>
    <w:rsid w:val="00F8038E"/>
    <w:rsid w:val="00F84091"/>
    <w:rsid w:val="00F8526A"/>
    <w:rsid w:val="00F87D4C"/>
    <w:rsid w:val="00F912F9"/>
    <w:rsid w:val="00F9319A"/>
    <w:rsid w:val="00FA23A4"/>
    <w:rsid w:val="00FA4AEE"/>
    <w:rsid w:val="00FA4C9D"/>
    <w:rsid w:val="00FA5047"/>
    <w:rsid w:val="00FA51EF"/>
    <w:rsid w:val="00FA687A"/>
    <w:rsid w:val="00FA6B3C"/>
    <w:rsid w:val="00FA73CD"/>
    <w:rsid w:val="00FB24DD"/>
    <w:rsid w:val="00FB4209"/>
    <w:rsid w:val="00FC19AF"/>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intherightorder.co.uk" TargetMode="External"/><Relationship Id="rId5" Type="http://schemas.openxmlformats.org/officeDocument/2006/relationships/webSettings" Target="webSettings.xml"/><Relationship Id="rId10" Type="http://schemas.openxmlformats.org/officeDocument/2006/relationships/hyperlink" Target="mailto:sales@diespeker.co.uk" TargetMode="Externa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533A-A386-4EEB-9395-D6763EBF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8</cp:revision>
  <dcterms:created xsi:type="dcterms:W3CDTF">2020-04-07T08:04:00Z</dcterms:created>
  <dcterms:modified xsi:type="dcterms:W3CDTF">2020-04-07T08:47:00Z</dcterms:modified>
</cp:coreProperties>
</file>